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174" w:rsidRPr="00500C31" w:rsidRDefault="00ED5174" w:rsidP="00ED5174">
      <w:pPr>
        <w:spacing w:after="0" w:line="240" w:lineRule="auto"/>
        <w:rPr>
          <w:rFonts w:ascii="Times New Roman" w:eastAsia="Times New Roman" w:hAnsi="Times New Roman" w:cs="Times New Roman"/>
          <w:sz w:val="24"/>
          <w:szCs w:val="24"/>
          <w:lang w:bidi="ar-JO"/>
        </w:rPr>
      </w:pPr>
    </w:p>
    <w:p w:rsidR="00ED5174" w:rsidRPr="00500C31" w:rsidRDefault="00ED5174" w:rsidP="00ED5174">
      <w:pPr>
        <w:spacing w:after="0" w:line="240" w:lineRule="auto"/>
        <w:rPr>
          <w:rFonts w:ascii="Times New Roman" w:eastAsia="Times New Roman" w:hAnsi="Times New Roman" w:cs="Times New Roman"/>
          <w:b/>
          <w:bCs/>
          <w:sz w:val="24"/>
          <w:szCs w:val="24"/>
          <w:lang w:bidi="ar-EG"/>
        </w:rPr>
      </w:pPr>
    </w:p>
    <w:p w:rsidR="00ED5174" w:rsidRPr="00500C31" w:rsidRDefault="00D25BFD" w:rsidP="00ED5174">
      <w:pPr>
        <w:spacing w:after="0" w:line="240" w:lineRule="auto"/>
        <w:rPr>
          <w:rFonts w:ascii="Times New Roman" w:eastAsia="Times New Roman" w:hAnsi="Times New Roman" w:cs="Times New Roman"/>
          <w:b/>
          <w:bCs/>
          <w:sz w:val="24"/>
          <w:szCs w:val="24"/>
          <w:lang w:bidi="ar-JO"/>
        </w:rPr>
      </w:pPr>
      <w:r>
        <w:rPr>
          <w:rFonts w:ascii="Times New Roman" w:eastAsia="Times New Roman" w:hAnsi="Times New Roman" w:cs="Times New Roman"/>
          <w:sz w:val="24"/>
          <w:szCs w:val="24"/>
          <w:lang w:bidi="ar-J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62.25pt">
            <v:imagedata r:id="rId8" o:title="" gain="96376f" blacklevel="-3932f"/>
          </v:shape>
        </w:pict>
      </w:r>
    </w:p>
    <w:p w:rsidR="00ED5174" w:rsidRPr="00500C31" w:rsidRDefault="00ED5174" w:rsidP="00ED5174">
      <w:pPr>
        <w:spacing w:after="0" w:line="240" w:lineRule="auto"/>
        <w:jc w:val="center"/>
        <w:rPr>
          <w:rFonts w:ascii="Times New Roman" w:eastAsia="Times New Roman" w:hAnsi="Times New Roman" w:cs="Times New Roman"/>
          <w:sz w:val="28"/>
          <w:szCs w:val="28"/>
          <w:rtl/>
          <w:lang w:bidi="ar-EG"/>
        </w:rPr>
      </w:pPr>
      <w:r w:rsidRPr="00500C31">
        <w:rPr>
          <w:rFonts w:ascii="Times New Roman" w:eastAsia="Times New Roman" w:hAnsi="Times New Roman" w:cs="Times New Roman"/>
          <w:b/>
          <w:bCs/>
          <w:sz w:val="28"/>
          <w:szCs w:val="28"/>
          <w:lang w:bidi="ar-JO"/>
        </w:rPr>
        <w:t>FACULTY OF LANGUAGE STUDIES</w:t>
      </w:r>
    </w:p>
    <w:p w:rsidR="00ED5174" w:rsidRDefault="00ED5174" w:rsidP="00ED5174">
      <w:pPr>
        <w:spacing w:after="0" w:line="240" w:lineRule="auto"/>
        <w:jc w:val="center"/>
        <w:rPr>
          <w:rFonts w:ascii="Times New Roman" w:eastAsia="Times New Roman" w:hAnsi="Times New Roman" w:cs="Times New Roman"/>
          <w:b/>
          <w:bCs/>
          <w:sz w:val="28"/>
          <w:szCs w:val="28"/>
          <w:lang w:bidi="ar-JO"/>
        </w:rPr>
      </w:pPr>
      <w:r>
        <w:rPr>
          <w:rFonts w:ascii="Times New Roman" w:eastAsia="Times New Roman" w:hAnsi="Times New Roman" w:cs="Times New Roman"/>
          <w:b/>
          <w:bCs/>
          <w:sz w:val="28"/>
          <w:szCs w:val="28"/>
          <w:lang w:bidi="ar-JO"/>
        </w:rPr>
        <w:t xml:space="preserve">EL117 TMA </w:t>
      </w:r>
      <w:r w:rsidRPr="00500C31">
        <w:rPr>
          <w:rFonts w:ascii="Times New Roman" w:eastAsia="Times New Roman" w:hAnsi="Times New Roman" w:cs="Times New Roman"/>
          <w:b/>
          <w:bCs/>
          <w:sz w:val="28"/>
          <w:szCs w:val="28"/>
          <w:lang w:bidi="ar-JO"/>
        </w:rPr>
        <w:t xml:space="preserve">COVER FORM </w:t>
      </w:r>
    </w:p>
    <w:p w:rsidR="00ED5174" w:rsidRPr="00500C31" w:rsidRDefault="00ED5174" w:rsidP="00ED5174">
      <w:pPr>
        <w:spacing w:after="0" w:line="240" w:lineRule="auto"/>
        <w:jc w:val="center"/>
        <w:rPr>
          <w:rFonts w:ascii="Times New Roman" w:eastAsia="Times New Roman" w:hAnsi="Times New Roman" w:cs="Times New Roman"/>
          <w:b/>
          <w:bCs/>
          <w:sz w:val="28"/>
          <w:szCs w:val="28"/>
          <w:lang w:bidi="ar-JO"/>
        </w:rPr>
      </w:pPr>
      <w:r>
        <w:rPr>
          <w:rFonts w:ascii="Times New Roman" w:eastAsia="Times New Roman" w:hAnsi="Times New Roman" w:cs="Times New Roman"/>
          <w:b/>
          <w:bCs/>
          <w:sz w:val="28"/>
          <w:szCs w:val="28"/>
          <w:lang w:bidi="ar-JO"/>
        </w:rPr>
        <w:t>Second Semester (2019/2020</w:t>
      </w:r>
      <w:r w:rsidRPr="00500C31">
        <w:rPr>
          <w:rFonts w:ascii="Times New Roman" w:eastAsia="Times New Roman" w:hAnsi="Times New Roman" w:cs="Times New Roman"/>
          <w:b/>
          <w:bCs/>
          <w:sz w:val="28"/>
          <w:szCs w:val="28"/>
          <w:lang w:bidi="ar-JO"/>
        </w:rPr>
        <w:t>)</w:t>
      </w:r>
    </w:p>
    <w:p w:rsidR="00ED5174" w:rsidRPr="00500C31" w:rsidRDefault="00ED5174" w:rsidP="00ED5174">
      <w:pPr>
        <w:spacing w:before="240" w:after="0" w:line="240" w:lineRule="auto"/>
        <w:jc w:val="center"/>
        <w:rPr>
          <w:rFonts w:ascii="Times New Roman" w:eastAsia="Times New Roman" w:hAnsi="Times New Roman" w:cs="Times New Roman"/>
          <w:sz w:val="24"/>
          <w:szCs w:val="24"/>
          <w:lang w:bidi="ar-JO"/>
        </w:rPr>
      </w:pPr>
      <w:r w:rsidRPr="00500C31">
        <w:rPr>
          <w:rFonts w:ascii="Times New Roman" w:eastAsia="Times New Roman" w:hAnsi="Times New Roman" w:cs="Times New Roman"/>
          <w:b/>
          <w:bCs/>
          <w:sz w:val="24"/>
          <w:szCs w:val="24"/>
          <w:lang w:bidi="ar-JO"/>
        </w:rPr>
        <w:t xml:space="preserve">Course No: </w:t>
      </w:r>
      <w:r>
        <w:rPr>
          <w:rFonts w:ascii="Times New Roman" w:eastAsia="Times New Roman" w:hAnsi="Times New Roman" w:cs="Times New Roman"/>
          <w:sz w:val="24"/>
          <w:szCs w:val="24"/>
          <w:lang w:bidi="ar-JO"/>
        </w:rPr>
        <w:t>EL117</w:t>
      </w:r>
      <w:r>
        <w:rPr>
          <w:rFonts w:ascii="Times New Roman" w:eastAsia="Times New Roman" w:hAnsi="Times New Roman" w:cs="Times New Roman"/>
          <w:sz w:val="24"/>
          <w:szCs w:val="24"/>
          <w:lang w:bidi="ar-JO"/>
        </w:rPr>
        <w:tab/>
      </w:r>
      <w:r>
        <w:rPr>
          <w:rFonts w:ascii="Times New Roman" w:eastAsia="Times New Roman" w:hAnsi="Times New Roman" w:cs="Times New Roman"/>
          <w:sz w:val="24"/>
          <w:szCs w:val="24"/>
          <w:lang w:bidi="ar-JO"/>
        </w:rPr>
        <w:tab/>
      </w:r>
      <w:r>
        <w:rPr>
          <w:rFonts w:ascii="Times New Roman" w:eastAsia="Times New Roman" w:hAnsi="Times New Roman" w:cs="Times New Roman"/>
          <w:sz w:val="24"/>
          <w:szCs w:val="24"/>
          <w:lang w:bidi="ar-JO"/>
        </w:rPr>
        <w:tab/>
      </w:r>
      <w:r>
        <w:rPr>
          <w:rFonts w:ascii="Times New Roman" w:eastAsia="Times New Roman" w:hAnsi="Times New Roman" w:cs="Times New Roman"/>
          <w:sz w:val="24"/>
          <w:szCs w:val="24"/>
          <w:lang w:bidi="ar-JO"/>
        </w:rPr>
        <w:tab/>
      </w:r>
      <w:r>
        <w:rPr>
          <w:rFonts w:ascii="Times New Roman" w:eastAsia="Times New Roman" w:hAnsi="Times New Roman" w:cs="Times New Roman"/>
          <w:sz w:val="24"/>
          <w:szCs w:val="24"/>
          <w:lang w:bidi="ar-JO"/>
        </w:rPr>
        <w:tab/>
      </w:r>
      <w:r w:rsidRPr="00500C31">
        <w:rPr>
          <w:rFonts w:ascii="Times New Roman" w:eastAsia="Times New Roman" w:hAnsi="Times New Roman" w:cs="Times New Roman"/>
          <w:b/>
          <w:bCs/>
          <w:sz w:val="24"/>
          <w:szCs w:val="24"/>
          <w:lang w:bidi="ar-JO"/>
        </w:rPr>
        <w:t xml:space="preserve">Course Title: </w:t>
      </w:r>
      <w:r>
        <w:rPr>
          <w:rFonts w:ascii="Times New Roman" w:eastAsia="Times New Roman" w:hAnsi="Times New Roman" w:cs="Times New Roman"/>
          <w:sz w:val="24"/>
          <w:szCs w:val="24"/>
          <w:lang w:bidi="ar-JO"/>
        </w:rPr>
        <w:t>Academic Writing</w:t>
      </w:r>
    </w:p>
    <w:tbl>
      <w:tblPr>
        <w:tblW w:w="10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6"/>
        <w:gridCol w:w="3015"/>
        <w:gridCol w:w="1999"/>
        <w:gridCol w:w="2522"/>
        <w:gridCol w:w="1707"/>
      </w:tblGrid>
      <w:tr w:rsidR="00ED5174" w:rsidRPr="00500C31" w:rsidTr="00690D2B">
        <w:trPr>
          <w:jc w:val="center"/>
        </w:trPr>
        <w:tc>
          <w:tcPr>
            <w:tcW w:w="10799" w:type="dxa"/>
            <w:gridSpan w:val="5"/>
            <w:tcBorders>
              <w:top w:val="single" w:sz="4" w:space="0" w:color="auto"/>
              <w:left w:val="single" w:sz="4" w:space="0" w:color="auto"/>
              <w:bottom w:val="single" w:sz="4" w:space="0" w:color="auto"/>
              <w:right w:val="single" w:sz="4" w:space="0" w:color="auto"/>
            </w:tcBorders>
          </w:tcPr>
          <w:p w:rsidR="00ED5174" w:rsidRPr="00500C31" w:rsidRDefault="00ED5174" w:rsidP="00690D2B">
            <w:pPr>
              <w:spacing w:after="0" w:line="240" w:lineRule="auto"/>
              <w:rPr>
                <w:rFonts w:ascii="Times New Roman" w:eastAsia="Times New Roman" w:hAnsi="Times New Roman" w:cs="Times New Roman"/>
                <w:b/>
                <w:bCs/>
                <w:sz w:val="24"/>
                <w:szCs w:val="24"/>
                <w:lang w:bidi="ar-EG"/>
              </w:rPr>
            </w:pPr>
          </w:p>
        </w:tc>
      </w:tr>
      <w:tr w:rsidR="00ED5174" w:rsidRPr="00500C31" w:rsidTr="00690D2B">
        <w:trPr>
          <w:jc w:val="center"/>
        </w:trPr>
        <w:tc>
          <w:tcPr>
            <w:tcW w:w="10799" w:type="dxa"/>
            <w:gridSpan w:val="5"/>
            <w:tcBorders>
              <w:top w:val="single" w:sz="4" w:space="0" w:color="auto"/>
              <w:left w:val="single" w:sz="4" w:space="0" w:color="auto"/>
              <w:bottom w:val="single" w:sz="4" w:space="0" w:color="auto"/>
              <w:right w:val="single" w:sz="4" w:space="0" w:color="auto"/>
            </w:tcBorders>
            <w:shd w:val="clear" w:color="auto" w:fill="FFFFFF"/>
          </w:tcPr>
          <w:p w:rsidR="00ED5174" w:rsidRPr="00500C31" w:rsidRDefault="00ED5174" w:rsidP="00690D2B">
            <w:pPr>
              <w:spacing w:after="0" w:line="240" w:lineRule="auto"/>
              <w:rPr>
                <w:rFonts w:ascii="Times New Roman" w:eastAsia="Times New Roman" w:hAnsi="Times New Roman" w:cs="Times New Roman"/>
                <w:b/>
                <w:bCs/>
                <w:sz w:val="24"/>
                <w:szCs w:val="24"/>
                <w:lang w:bidi="ar-JO"/>
              </w:rPr>
            </w:pPr>
            <w:r w:rsidRPr="00500C31">
              <w:rPr>
                <w:rFonts w:ascii="Times New Roman" w:eastAsia="Times New Roman" w:hAnsi="Times New Roman" w:cs="Times New Roman"/>
                <w:b/>
                <w:bCs/>
                <w:sz w:val="24"/>
                <w:szCs w:val="24"/>
                <w:lang w:bidi="ar-JO"/>
              </w:rPr>
              <w:t>Part (I): STUDENT INFORMATION (to be completed by student)</w:t>
            </w:r>
          </w:p>
          <w:p w:rsidR="00ED5174" w:rsidRPr="00500C31" w:rsidRDefault="00ED5174" w:rsidP="00690D2B">
            <w:pPr>
              <w:spacing w:after="0" w:line="240" w:lineRule="auto"/>
              <w:rPr>
                <w:rFonts w:ascii="Times New Roman" w:eastAsia="Times New Roman" w:hAnsi="Times New Roman" w:cs="Times New Roman"/>
                <w:b/>
                <w:bCs/>
                <w:sz w:val="24"/>
                <w:szCs w:val="24"/>
                <w:lang w:bidi="ar-EG"/>
              </w:rPr>
            </w:pPr>
          </w:p>
        </w:tc>
      </w:tr>
      <w:tr w:rsidR="00ED5174" w:rsidRPr="00500C31" w:rsidTr="00690D2B">
        <w:trPr>
          <w:trHeight w:val="305"/>
          <w:jc w:val="center"/>
        </w:trPr>
        <w:tc>
          <w:tcPr>
            <w:tcW w:w="6570" w:type="dxa"/>
            <w:gridSpan w:val="3"/>
            <w:tcBorders>
              <w:top w:val="single" w:sz="4" w:space="0" w:color="auto"/>
              <w:left w:val="single" w:sz="4" w:space="0" w:color="auto"/>
              <w:bottom w:val="single" w:sz="4" w:space="0" w:color="auto"/>
              <w:right w:val="single" w:sz="4" w:space="0" w:color="auto"/>
            </w:tcBorders>
            <w:hideMark/>
          </w:tcPr>
          <w:p w:rsidR="00ED5174" w:rsidRPr="00500C31" w:rsidRDefault="00ED5174" w:rsidP="00690D2B">
            <w:pPr>
              <w:spacing w:after="0" w:line="240" w:lineRule="auto"/>
              <w:rPr>
                <w:rFonts w:ascii="Times New Roman" w:eastAsia="Times New Roman" w:hAnsi="Times New Roman" w:cs="Times New Roman"/>
                <w:sz w:val="24"/>
                <w:szCs w:val="24"/>
                <w:lang w:bidi="ar-JO"/>
              </w:rPr>
            </w:pPr>
            <w:r w:rsidRPr="00500C31">
              <w:rPr>
                <w:rFonts w:ascii="Times New Roman" w:eastAsia="Times New Roman" w:hAnsi="Times New Roman" w:cs="Times New Roman"/>
                <w:b/>
                <w:bCs/>
                <w:sz w:val="24"/>
                <w:szCs w:val="24"/>
                <w:lang w:bidi="ar-JO"/>
              </w:rPr>
              <w:t>1.</w:t>
            </w:r>
            <w:r w:rsidRPr="00500C31">
              <w:rPr>
                <w:rFonts w:ascii="Times New Roman" w:eastAsia="Times New Roman" w:hAnsi="Times New Roman" w:cs="Times New Roman"/>
                <w:sz w:val="24"/>
                <w:szCs w:val="24"/>
                <w:lang w:bidi="ar-JO"/>
              </w:rPr>
              <w:t xml:space="preserve"> </w:t>
            </w:r>
            <w:r w:rsidRPr="00500C31">
              <w:rPr>
                <w:rFonts w:ascii="Times New Roman" w:eastAsia="Times New Roman" w:hAnsi="Times New Roman" w:cs="Times New Roman"/>
                <w:b/>
                <w:bCs/>
                <w:sz w:val="24"/>
                <w:szCs w:val="24"/>
                <w:lang w:bidi="ar-JO"/>
              </w:rPr>
              <w:t>Name:</w:t>
            </w:r>
          </w:p>
        </w:tc>
        <w:tc>
          <w:tcPr>
            <w:tcW w:w="4229" w:type="dxa"/>
            <w:gridSpan w:val="2"/>
            <w:tcBorders>
              <w:top w:val="single" w:sz="4" w:space="0" w:color="auto"/>
              <w:left w:val="single" w:sz="4" w:space="0" w:color="auto"/>
              <w:bottom w:val="single" w:sz="4" w:space="0" w:color="auto"/>
              <w:right w:val="single" w:sz="4" w:space="0" w:color="auto"/>
            </w:tcBorders>
            <w:hideMark/>
          </w:tcPr>
          <w:p w:rsidR="00ED5174" w:rsidRPr="00500C31" w:rsidRDefault="00ED5174" w:rsidP="00690D2B">
            <w:pPr>
              <w:spacing w:after="0" w:line="240" w:lineRule="auto"/>
              <w:rPr>
                <w:rFonts w:ascii="Times New Roman" w:eastAsia="Times New Roman" w:hAnsi="Times New Roman" w:cs="Times New Roman"/>
                <w:b/>
                <w:bCs/>
                <w:sz w:val="24"/>
                <w:szCs w:val="24"/>
                <w:lang w:bidi="ar-JO"/>
              </w:rPr>
            </w:pPr>
            <w:r w:rsidRPr="00500C31">
              <w:rPr>
                <w:rFonts w:ascii="Times New Roman" w:eastAsia="Times New Roman" w:hAnsi="Times New Roman" w:cs="Times New Roman"/>
                <w:b/>
                <w:bCs/>
                <w:sz w:val="24"/>
                <w:szCs w:val="24"/>
                <w:lang w:bidi="ar-JO"/>
              </w:rPr>
              <w:t>2. Registration No:</w:t>
            </w:r>
          </w:p>
        </w:tc>
      </w:tr>
      <w:tr w:rsidR="00ED5174" w:rsidRPr="00500C31" w:rsidTr="00690D2B">
        <w:trPr>
          <w:jc w:val="center"/>
        </w:trPr>
        <w:tc>
          <w:tcPr>
            <w:tcW w:w="6570" w:type="dxa"/>
            <w:gridSpan w:val="3"/>
            <w:tcBorders>
              <w:top w:val="single" w:sz="4" w:space="0" w:color="auto"/>
              <w:left w:val="single" w:sz="4" w:space="0" w:color="auto"/>
              <w:bottom w:val="single" w:sz="4" w:space="0" w:color="auto"/>
              <w:right w:val="single" w:sz="4" w:space="0" w:color="auto"/>
            </w:tcBorders>
            <w:hideMark/>
          </w:tcPr>
          <w:p w:rsidR="00ED5174" w:rsidRPr="00500C31" w:rsidRDefault="00ED5174" w:rsidP="00690D2B">
            <w:pPr>
              <w:spacing w:after="0" w:line="240" w:lineRule="auto"/>
              <w:rPr>
                <w:rFonts w:ascii="Times New Roman" w:eastAsia="Times New Roman" w:hAnsi="Times New Roman" w:cs="Times New Roman"/>
                <w:b/>
                <w:bCs/>
                <w:sz w:val="24"/>
                <w:szCs w:val="24"/>
                <w:lang w:bidi="ar-JO"/>
              </w:rPr>
            </w:pPr>
            <w:r w:rsidRPr="00500C31">
              <w:rPr>
                <w:rFonts w:ascii="Times New Roman" w:eastAsia="Times New Roman" w:hAnsi="Times New Roman" w:cs="Times New Roman"/>
                <w:b/>
                <w:bCs/>
                <w:sz w:val="24"/>
                <w:szCs w:val="24"/>
                <w:lang w:bidi="ar-JO"/>
              </w:rPr>
              <w:t>3. Section No:</w:t>
            </w:r>
          </w:p>
        </w:tc>
        <w:tc>
          <w:tcPr>
            <w:tcW w:w="4229" w:type="dxa"/>
            <w:gridSpan w:val="2"/>
            <w:tcBorders>
              <w:top w:val="single" w:sz="4" w:space="0" w:color="auto"/>
              <w:left w:val="single" w:sz="4" w:space="0" w:color="auto"/>
              <w:bottom w:val="single" w:sz="4" w:space="0" w:color="auto"/>
              <w:right w:val="single" w:sz="4" w:space="0" w:color="auto"/>
            </w:tcBorders>
            <w:hideMark/>
          </w:tcPr>
          <w:p w:rsidR="00ED5174" w:rsidRPr="00500C31" w:rsidRDefault="00ED5174" w:rsidP="00690D2B">
            <w:pPr>
              <w:spacing w:after="0" w:line="240" w:lineRule="auto"/>
              <w:rPr>
                <w:rFonts w:ascii="Times New Roman" w:eastAsia="Times New Roman" w:hAnsi="Times New Roman" w:cs="Times New Roman"/>
                <w:b/>
                <w:bCs/>
                <w:sz w:val="24"/>
                <w:szCs w:val="24"/>
                <w:lang w:bidi="ar-JO"/>
              </w:rPr>
            </w:pPr>
            <w:r w:rsidRPr="00500C31">
              <w:rPr>
                <w:rFonts w:ascii="Times New Roman" w:eastAsia="Times New Roman" w:hAnsi="Times New Roman" w:cs="Times New Roman"/>
                <w:b/>
                <w:bCs/>
                <w:sz w:val="24"/>
                <w:szCs w:val="24"/>
                <w:lang w:bidi="ar-JO"/>
              </w:rPr>
              <w:t>5. E-mail:</w:t>
            </w:r>
          </w:p>
        </w:tc>
      </w:tr>
      <w:tr w:rsidR="00ED5174" w:rsidRPr="00500C31" w:rsidTr="00690D2B">
        <w:trPr>
          <w:jc w:val="center"/>
        </w:trPr>
        <w:tc>
          <w:tcPr>
            <w:tcW w:w="10799" w:type="dxa"/>
            <w:gridSpan w:val="5"/>
            <w:tcBorders>
              <w:top w:val="single" w:sz="4" w:space="0" w:color="auto"/>
              <w:left w:val="single" w:sz="4" w:space="0" w:color="auto"/>
              <w:bottom w:val="single" w:sz="4" w:space="0" w:color="auto"/>
              <w:right w:val="single" w:sz="4" w:space="0" w:color="auto"/>
            </w:tcBorders>
          </w:tcPr>
          <w:p w:rsidR="00ED5174" w:rsidRPr="00500C31" w:rsidRDefault="00ED5174" w:rsidP="00690D2B">
            <w:pPr>
              <w:spacing w:after="0" w:line="240" w:lineRule="auto"/>
              <w:rPr>
                <w:rFonts w:ascii="Times New Roman" w:eastAsia="Times New Roman" w:hAnsi="Times New Roman" w:cs="Times New Roman"/>
                <w:sz w:val="24"/>
                <w:szCs w:val="24"/>
                <w:lang w:bidi="ar-EG"/>
              </w:rPr>
            </w:pPr>
          </w:p>
        </w:tc>
      </w:tr>
      <w:tr w:rsidR="00ED5174" w:rsidRPr="00500C31" w:rsidTr="00690D2B">
        <w:trPr>
          <w:jc w:val="center"/>
        </w:trPr>
        <w:tc>
          <w:tcPr>
            <w:tcW w:w="10799" w:type="dxa"/>
            <w:gridSpan w:val="5"/>
            <w:tcBorders>
              <w:top w:val="single" w:sz="4" w:space="0" w:color="auto"/>
              <w:left w:val="single" w:sz="4" w:space="0" w:color="auto"/>
              <w:bottom w:val="single" w:sz="4" w:space="0" w:color="auto"/>
              <w:right w:val="single" w:sz="4" w:space="0" w:color="auto"/>
            </w:tcBorders>
            <w:shd w:val="clear" w:color="auto" w:fill="FFFFFF"/>
            <w:hideMark/>
          </w:tcPr>
          <w:p w:rsidR="00ED5174" w:rsidRPr="00500C31" w:rsidRDefault="00ED5174" w:rsidP="00690D2B">
            <w:pPr>
              <w:spacing w:after="0" w:line="240" w:lineRule="auto"/>
              <w:rPr>
                <w:rFonts w:ascii="Times New Roman" w:eastAsia="Times New Roman" w:hAnsi="Times New Roman" w:cs="Times New Roman"/>
                <w:b/>
                <w:bCs/>
                <w:sz w:val="24"/>
                <w:szCs w:val="24"/>
                <w:lang w:bidi="ar-JO"/>
              </w:rPr>
            </w:pPr>
            <w:r w:rsidRPr="00500C31">
              <w:rPr>
                <w:rFonts w:ascii="Times New Roman" w:eastAsia="Times New Roman" w:hAnsi="Times New Roman" w:cs="Times New Roman"/>
                <w:b/>
                <w:bCs/>
                <w:sz w:val="24"/>
                <w:szCs w:val="24"/>
                <w:lang w:bidi="ar-JO"/>
              </w:rPr>
              <w:t>Part (II):  TUTOR'S REMARKS (to be completed by tutor)</w:t>
            </w:r>
          </w:p>
        </w:tc>
      </w:tr>
      <w:tr w:rsidR="00ED5174" w:rsidRPr="00500C31" w:rsidTr="00690D2B">
        <w:trPr>
          <w:trHeight w:val="208"/>
          <w:jc w:val="center"/>
        </w:trPr>
        <w:tc>
          <w:tcPr>
            <w:tcW w:w="6570" w:type="dxa"/>
            <w:gridSpan w:val="3"/>
            <w:tcBorders>
              <w:top w:val="single" w:sz="4" w:space="0" w:color="auto"/>
              <w:left w:val="single" w:sz="4" w:space="0" w:color="auto"/>
              <w:bottom w:val="single" w:sz="4" w:space="0" w:color="auto"/>
              <w:right w:val="single" w:sz="4" w:space="0" w:color="auto"/>
            </w:tcBorders>
            <w:hideMark/>
          </w:tcPr>
          <w:p w:rsidR="00ED5174" w:rsidRPr="00500C31" w:rsidRDefault="00ED5174" w:rsidP="00690D2B">
            <w:pPr>
              <w:spacing w:after="0" w:line="240" w:lineRule="auto"/>
              <w:rPr>
                <w:rFonts w:ascii="Times New Roman" w:eastAsia="Times New Roman" w:hAnsi="Times New Roman" w:cs="Times New Roman"/>
                <w:b/>
                <w:bCs/>
                <w:sz w:val="24"/>
                <w:szCs w:val="24"/>
                <w:lang w:bidi="ar-JO"/>
              </w:rPr>
            </w:pPr>
            <w:r w:rsidRPr="00500C31">
              <w:rPr>
                <w:rFonts w:ascii="Times New Roman" w:eastAsia="Times New Roman" w:hAnsi="Times New Roman" w:cs="Times New Roman"/>
                <w:b/>
                <w:bCs/>
                <w:sz w:val="24"/>
                <w:szCs w:val="24"/>
                <w:lang w:bidi="ar-JO"/>
              </w:rPr>
              <w:t>Tutor's  Name:</w:t>
            </w:r>
          </w:p>
        </w:tc>
        <w:tc>
          <w:tcPr>
            <w:tcW w:w="4229" w:type="dxa"/>
            <w:gridSpan w:val="2"/>
            <w:tcBorders>
              <w:top w:val="single" w:sz="4" w:space="0" w:color="auto"/>
              <w:left w:val="single" w:sz="4" w:space="0" w:color="auto"/>
              <w:bottom w:val="single" w:sz="4" w:space="0" w:color="auto"/>
              <w:right w:val="single" w:sz="4" w:space="0" w:color="auto"/>
            </w:tcBorders>
            <w:hideMark/>
          </w:tcPr>
          <w:p w:rsidR="00ED5174" w:rsidRPr="00500C31" w:rsidRDefault="00ED5174" w:rsidP="00690D2B">
            <w:pPr>
              <w:spacing w:after="0" w:line="240" w:lineRule="auto"/>
              <w:rPr>
                <w:rFonts w:ascii="Times New Roman" w:eastAsia="Times New Roman" w:hAnsi="Times New Roman" w:cs="Times New Roman"/>
                <w:b/>
                <w:bCs/>
                <w:sz w:val="24"/>
                <w:szCs w:val="24"/>
                <w:lang w:bidi="ar-JO"/>
              </w:rPr>
            </w:pPr>
            <w:r w:rsidRPr="00500C31">
              <w:rPr>
                <w:rFonts w:ascii="Times New Roman" w:eastAsia="Times New Roman" w:hAnsi="Times New Roman" w:cs="Times New Roman"/>
                <w:b/>
                <w:bCs/>
                <w:sz w:val="24"/>
                <w:szCs w:val="24"/>
                <w:lang w:bidi="ar-JO"/>
              </w:rPr>
              <w:t>Signature:</w:t>
            </w:r>
          </w:p>
        </w:tc>
      </w:tr>
      <w:tr w:rsidR="00ED5174" w:rsidRPr="00500C31" w:rsidTr="00690D2B">
        <w:trPr>
          <w:trHeight w:val="20"/>
          <w:jc w:val="center"/>
        </w:trPr>
        <w:tc>
          <w:tcPr>
            <w:tcW w:w="6570" w:type="dxa"/>
            <w:gridSpan w:val="3"/>
            <w:tcBorders>
              <w:top w:val="single" w:sz="4" w:space="0" w:color="auto"/>
              <w:left w:val="single" w:sz="4" w:space="0" w:color="auto"/>
              <w:bottom w:val="single" w:sz="4" w:space="0" w:color="auto"/>
              <w:right w:val="single" w:sz="4" w:space="0" w:color="auto"/>
            </w:tcBorders>
            <w:hideMark/>
          </w:tcPr>
          <w:p w:rsidR="00ED5174" w:rsidRPr="00500C31" w:rsidRDefault="00ED5174" w:rsidP="00690D2B">
            <w:pPr>
              <w:spacing w:after="0" w:line="240" w:lineRule="auto"/>
              <w:rPr>
                <w:rFonts w:ascii="Times New Roman" w:eastAsia="Times New Roman" w:hAnsi="Times New Roman" w:cs="Times New Roman"/>
                <w:b/>
                <w:bCs/>
                <w:sz w:val="24"/>
                <w:szCs w:val="24"/>
                <w:lang w:bidi="ar-JO"/>
              </w:rPr>
            </w:pPr>
            <w:r>
              <w:rPr>
                <w:rFonts w:ascii="Times New Roman" w:eastAsia="Times New Roman" w:hAnsi="Times New Roman" w:cs="Times New Roman"/>
                <w:b/>
                <w:bCs/>
                <w:sz w:val="24"/>
                <w:szCs w:val="24"/>
                <w:lang w:bidi="ar-JO"/>
              </w:rPr>
              <w:t>Date TMA</w:t>
            </w:r>
            <w:r w:rsidRPr="00500C31">
              <w:rPr>
                <w:rFonts w:ascii="Times New Roman" w:eastAsia="Times New Roman" w:hAnsi="Times New Roman" w:cs="Times New Roman"/>
                <w:b/>
                <w:bCs/>
                <w:sz w:val="24"/>
                <w:szCs w:val="24"/>
                <w:lang w:bidi="ar-JO"/>
              </w:rPr>
              <w:t xml:space="preserve"> held:</w:t>
            </w:r>
          </w:p>
        </w:tc>
        <w:tc>
          <w:tcPr>
            <w:tcW w:w="4229" w:type="dxa"/>
            <w:gridSpan w:val="2"/>
            <w:tcBorders>
              <w:top w:val="single" w:sz="4" w:space="0" w:color="auto"/>
              <w:left w:val="single" w:sz="4" w:space="0" w:color="auto"/>
              <w:bottom w:val="single" w:sz="4" w:space="0" w:color="auto"/>
              <w:right w:val="single" w:sz="4" w:space="0" w:color="auto"/>
            </w:tcBorders>
            <w:hideMark/>
          </w:tcPr>
          <w:p w:rsidR="00ED5174" w:rsidRPr="00500C31" w:rsidRDefault="00ED5174" w:rsidP="00690D2B">
            <w:pPr>
              <w:spacing w:after="0" w:line="240" w:lineRule="auto"/>
              <w:rPr>
                <w:rFonts w:ascii="Times New Roman" w:eastAsia="Times New Roman" w:hAnsi="Times New Roman" w:cs="Times New Roman"/>
                <w:b/>
                <w:bCs/>
                <w:sz w:val="24"/>
                <w:szCs w:val="24"/>
                <w:lang w:bidi="ar-JO"/>
              </w:rPr>
            </w:pPr>
            <w:r w:rsidRPr="00500C31">
              <w:rPr>
                <w:rFonts w:ascii="Times New Roman" w:eastAsia="Times New Roman" w:hAnsi="Times New Roman" w:cs="Times New Roman"/>
                <w:b/>
                <w:bCs/>
                <w:sz w:val="24"/>
                <w:szCs w:val="24"/>
                <w:lang w:bidi="ar-JO"/>
              </w:rPr>
              <w:t>Date returned:</w:t>
            </w:r>
          </w:p>
        </w:tc>
      </w:tr>
      <w:tr w:rsidR="00ED5174" w:rsidRPr="00500C31" w:rsidTr="00690D2B">
        <w:trPr>
          <w:trHeight w:val="20"/>
          <w:jc w:val="center"/>
        </w:trPr>
        <w:tc>
          <w:tcPr>
            <w:tcW w:w="10799" w:type="dxa"/>
            <w:gridSpan w:val="5"/>
            <w:tcBorders>
              <w:top w:val="single" w:sz="4" w:space="0" w:color="auto"/>
              <w:left w:val="single" w:sz="4" w:space="0" w:color="auto"/>
              <w:bottom w:val="single" w:sz="4" w:space="0" w:color="auto"/>
              <w:right w:val="single" w:sz="4" w:space="0" w:color="auto"/>
            </w:tcBorders>
          </w:tcPr>
          <w:p w:rsidR="00ED5174" w:rsidRPr="00500C31" w:rsidRDefault="00ED5174" w:rsidP="00690D2B">
            <w:pPr>
              <w:spacing w:after="0" w:line="240" w:lineRule="auto"/>
              <w:rPr>
                <w:rFonts w:ascii="Times New Roman" w:eastAsia="Times New Roman" w:hAnsi="Times New Roman" w:cs="Times New Roman"/>
                <w:b/>
                <w:bCs/>
                <w:sz w:val="24"/>
                <w:szCs w:val="24"/>
                <w:lang w:bidi="ar-JO"/>
              </w:rPr>
            </w:pPr>
            <w:r w:rsidRPr="00500C31">
              <w:rPr>
                <w:rFonts w:ascii="Times New Roman" w:eastAsia="Times New Roman" w:hAnsi="Times New Roman" w:cs="Times New Roman"/>
                <w:b/>
                <w:bCs/>
                <w:sz w:val="24"/>
                <w:szCs w:val="24"/>
                <w:lang w:bidi="ar-JO"/>
              </w:rPr>
              <w:t>TUTOR'S REMARKS:</w:t>
            </w:r>
          </w:p>
          <w:p w:rsidR="00ED5174" w:rsidRPr="00500C31" w:rsidRDefault="00ED5174" w:rsidP="00690D2B">
            <w:pPr>
              <w:spacing w:after="0" w:line="240" w:lineRule="auto"/>
              <w:rPr>
                <w:rFonts w:ascii="Times New Roman" w:eastAsia="Times New Roman" w:hAnsi="Times New Roman" w:cs="Times New Roman"/>
                <w:b/>
                <w:bCs/>
                <w:sz w:val="24"/>
                <w:szCs w:val="24"/>
                <w:lang w:bidi="ar-JO"/>
              </w:rPr>
            </w:pPr>
          </w:p>
          <w:p w:rsidR="00ED5174" w:rsidRPr="00500C31" w:rsidRDefault="00ED5174" w:rsidP="00690D2B">
            <w:pPr>
              <w:spacing w:after="0" w:line="240" w:lineRule="auto"/>
              <w:rPr>
                <w:rFonts w:ascii="Times New Roman" w:eastAsia="Times New Roman" w:hAnsi="Times New Roman" w:cs="Times New Roman"/>
                <w:b/>
                <w:bCs/>
                <w:sz w:val="24"/>
                <w:szCs w:val="24"/>
                <w:lang w:bidi="ar-JO"/>
              </w:rPr>
            </w:pPr>
          </w:p>
          <w:p w:rsidR="00ED5174" w:rsidRPr="00500C31" w:rsidRDefault="00ED5174" w:rsidP="00690D2B">
            <w:pPr>
              <w:spacing w:after="0" w:line="240" w:lineRule="auto"/>
              <w:rPr>
                <w:rFonts w:ascii="Times New Roman" w:eastAsia="Times New Roman" w:hAnsi="Times New Roman" w:cs="Times New Roman"/>
                <w:b/>
                <w:bCs/>
                <w:sz w:val="24"/>
                <w:szCs w:val="24"/>
                <w:lang w:bidi="ar-JO"/>
              </w:rPr>
            </w:pPr>
          </w:p>
          <w:p w:rsidR="00ED5174" w:rsidRPr="00500C31" w:rsidRDefault="00ED5174" w:rsidP="00690D2B">
            <w:pPr>
              <w:spacing w:after="0" w:line="240" w:lineRule="auto"/>
              <w:rPr>
                <w:rFonts w:ascii="Times New Roman" w:eastAsia="Times New Roman" w:hAnsi="Times New Roman" w:cs="Times New Roman"/>
                <w:b/>
                <w:bCs/>
                <w:sz w:val="24"/>
                <w:szCs w:val="24"/>
                <w:lang w:bidi="ar-JO"/>
              </w:rPr>
            </w:pPr>
          </w:p>
          <w:p w:rsidR="00ED5174" w:rsidRPr="00500C31" w:rsidRDefault="00ED5174" w:rsidP="00690D2B">
            <w:pPr>
              <w:spacing w:after="0" w:line="240" w:lineRule="auto"/>
              <w:rPr>
                <w:rFonts w:ascii="Times New Roman" w:eastAsia="Times New Roman" w:hAnsi="Times New Roman" w:cs="Times New Roman"/>
                <w:b/>
                <w:bCs/>
                <w:sz w:val="24"/>
                <w:szCs w:val="24"/>
                <w:lang w:bidi="ar-JO"/>
              </w:rPr>
            </w:pPr>
          </w:p>
          <w:p w:rsidR="00ED5174" w:rsidRPr="00500C31" w:rsidRDefault="00ED5174" w:rsidP="00690D2B">
            <w:pPr>
              <w:spacing w:after="0" w:line="240" w:lineRule="auto"/>
              <w:rPr>
                <w:rFonts w:ascii="Times New Roman" w:eastAsia="Times New Roman" w:hAnsi="Times New Roman" w:cs="Times New Roman"/>
                <w:b/>
                <w:bCs/>
                <w:sz w:val="24"/>
                <w:szCs w:val="24"/>
                <w:lang w:bidi="ar-JO"/>
              </w:rPr>
            </w:pPr>
          </w:p>
          <w:p w:rsidR="00ED5174" w:rsidRPr="00500C31" w:rsidRDefault="00ED5174" w:rsidP="00690D2B">
            <w:pPr>
              <w:spacing w:after="0" w:line="240" w:lineRule="auto"/>
              <w:rPr>
                <w:rFonts w:ascii="Times New Roman" w:eastAsia="Times New Roman" w:hAnsi="Times New Roman" w:cs="Times New Roman"/>
                <w:b/>
                <w:bCs/>
                <w:sz w:val="24"/>
                <w:szCs w:val="24"/>
                <w:lang w:bidi="ar-JO"/>
              </w:rPr>
            </w:pPr>
          </w:p>
          <w:p w:rsidR="00ED5174" w:rsidRPr="00500C31" w:rsidRDefault="00ED5174" w:rsidP="00690D2B">
            <w:pPr>
              <w:spacing w:after="0" w:line="240" w:lineRule="auto"/>
              <w:rPr>
                <w:rFonts w:ascii="Times New Roman" w:eastAsia="Times New Roman" w:hAnsi="Times New Roman" w:cs="Times New Roman"/>
                <w:b/>
                <w:bCs/>
                <w:sz w:val="24"/>
                <w:szCs w:val="24"/>
                <w:lang w:bidi="ar-JO"/>
              </w:rPr>
            </w:pPr>
          </w:p>
          <w:p w:rsidR="00ED5174" w:rsidRPr="00500C31" w:rsidRDefault="00ED5174" w:rsidP="00690D2B">
            <w:pPr>
              <w:spacing w:after="0" w:line="240" w:lineRule="auto"/>
              <w:rPr>
                <w:rFonts w:ascii="Times New Roman" w:eastAsia="Times New Roman" w:hAnsi="Times New Roman" w:cs="Times New Roman"/>
                <w:b/>
                <w:bCs/>
                <w:sz w:val="24"/>
                <w:szCs w:val="24"/>
                <w:lang w:bidi="ar-JO"/>
              </w:rPr>
            </w:pPr>
          </w:p>
          <w:p w:rsidR="00ED5174" w:rsidRPr="00500C31" w:rsidRDefault="00ED5174" w:rsidP="00690D2B">
            <w:pPr>
              <w:spacing w:after="0" w:line="240" w:lineRule="auto"/>
              <w:rPr>
                <w:rFonts w:ascii="Times New Roman" w:eastAsia="Times New Roman" w:hAnsi="Times New Roman" w:cs="Times New Roman"/>
                <w:b/>
                <w:bCs/>
                <w:sz w:val="24"/>
                <w:szCs w:val="24"/>
                <w:lang w:bidi="ar-JO"/>
              </w:rPr>
            </w:pPr>
          </w:p>
          <w:p w:rsidR="00ED5174" w:rsidRPr="00500C31" w:rsidRDefault="00ED5174" w:rsidP="00690D2B">
            <w:pPr>
              <w:spacing w:after="0" w:line="240" w:lineRule="auto"/>
              <w:rPr>
                <w:rFonts w:ascii="Times New Roman" w:eastAsia="Times New Roman" w:hAnsi="Times New Roman" w:cs="Times New Roman"/>
                <w:b/>
                <w:bCs/>
                <w:sz w:val="24"/>
                <w:szCs w:val="24"/>
                <w:lang w:bidi="ar-JO"/>
              </w:rPr>
            </w:pPr>
          </w:p>
          <w:p w:rsidR="00ED5174" w:rsidRPr="00500C31" w:rsidRDefault="00ED5174" w:rsidP="00690D2B">
            <w:pPr>
              <w:spacing w:after="0" w:line="240" w:lineRule="auto"/>
              <w:rPr>
                <w:rFonts w:ascii="Times New Roman" w:eastAsia="Times New Roman" w:hAnsi="Times New Roman" w:cs="Times New Roman"/>
                <w:b/>
                <w:bCs/>
                <w:sz w:val="24"/>
                <w:szCs w:val="24"/>
                <w:lang w:bidi="ar-JO"/>
              </w:rPr>
            </w:pPr>
          </w:p>
          <w:p w:rsidR="00ED5174" w:rsidRPr="00500C31" w:rsidRDefault="00ED5174" w:rsidP="00690D2B">
            <w:pPr>
              <w:spacing w:after="0" w:line="240" w:lineRule="auto"/>
              <w:rPr>
                <w:rFonts w:ascii="Times New Roman" w:eastAsia="Times New Roman" w:hAnsi="Times New Roman" w:cs="Times New Roman"/>
                <w:b/>
                <w:bCs/>
                <w:sz w:val="24"/>
                <w:szCs w:val="24"/>
                <w:lang w:bidi="ar-JO"/>
              </w:rPr>
            </w:pPr>
          </w:p>
          <w:p w:rsidR="00ED5174" w:rsidRPr="00500C31" w:rsidRDefault="00ED5174" w:rsidP="00690D2B">
            <w:pPr>
              <w:spacing w:after="0" w:line="240" w:lineRule="auto"/>
              <w:rPr>
                <w:rFonts w:ascii="Times New Roman" w:eastAsia="Times New Roman" w:hAnsi="Times New Roman" w:cs="Times New Roman"/>
                <w:b/>
                <w:bCs/>
                <w:sz w:val="24"/>
                <w:szCs w:val="24"/>
                <w:lang w:bidi="ar-EG"/>
              </w:rPr>
            </w:pPr>
          </w:p>
        </w:tc>
      </w:tr>
      <w:tr w:rsidR="00ED5174" w:rsidRPr="00500C31" w:rsidTr="00690D2B">
        <w:trPr>
          <w:trHeight w:val="457"/>
          <w:jc w:val="center"/>
        </w:trPr>
        <w:tc>
          <w:tcPr>
            <w:tcW w:w="1556" w:type="dxa"/>
            <w:tcBorders>
              <w:top w:val="single" w:sz="4" w:space="0" w:color="auto"/>
              <w:left w:val="single" w:sz="4" w:space="0" w:color="auto"/>
              <w:bottom w:val="single" w:sz="4" w:space="0" w:color="auto"/>
              <w:right w:val="double" w:sz="4" w:space="0" w:color="auto"/>
            </w:tcBorders>
            <w:shd w:val="clear" w:color="auto" w:fill="E6E6E6"/>
            <w:hideMark/>
          </w:tcPr>
          <w:p w:rsidR="00ED5174" w:rsidRPr="00500C31" w:rsidRDefault="00ED5174" w:rsidP="00690D2B">
            <w:pPr>
              <w:spacing w:after="0" w:line="240" w:lineRule="auto"/>
              <w:jc w:val="center"/>
              <w:rPr>
                <w:rFonts w:ascii="Times New Roman" w:eastAsia="Times New Roman" w:hAnsi="Times New Roman" w:cs="Times New Roman"/>
                <w:b/>
                <w:bCs/>
                <w:sz w:val="24"/>
                <w:szCs w:val="24"/>
                <w:lang w:bidi="ar-JO"/>
              </w:rPr>
            </w:pPr>
            <w:r w:rsidRPr="00500C31">
              <w:rPr>
                <w:rFonts w:ascii="Times New Roman" w:eastAsia="Times New Roman" w:hAnsi="Times New Roman" w:cs="Times New Roman"/>
                <w:b/>
                <w:bCs/>
                <w:sz w:val="24"/>
                <w:szCs w:val="24"/>
                <w:lang w:bidi="ar-JO"/>
              </w:rPr>
              <w:t>Mark Allocated</w:t>
            </w:r>
          </w:p>
          <w:p w:rsidR="00ED5174" w:rsidRPr="00500C31" w:rsidRDefault="00ED5174" w:rsidP="00690D2B">
            <w:pPr>
              <w:spacing w:after="0" w:line="240" w:lineRule="auto"/>
              <w:jc w:val="center"/>
              <w:rPr>
                <w:rFonts w:ascii="Times New Roman" w:eastAsia="Times New Roman" w:hAnsi="Times New Roman" w:cs="Times New Roman"/>
                <w:b/>
                <w:bCs/>
                <w:sz w:val="24"/>
                <w:szCs w:val="24"/>
                <w:lang w:bidi="ar-JO"/>
              </w:rPr>
            </w:pPr>
            <w:r w:rsidRPr="00500C31">
              <w:rPr>
                <w:rFonts w:ascii="Times New Roman" w:eastAsia="Times New Roman" w:hAnsi="Times New Roman" w:cs="Times New Roman"/>
                <w:b/>
                <w:bCs/>
                <w:sz w:val="24"/>
                <w:szCs w:val="24"/>
                <w:lang w:bidi="ar-JO"/>
              </w:rPr>
              <w:t>to MTA</w:t>
            </w:r>
          </w:p>
        </w:tc>
        <w:tc>
          <w:tcPr>
            <w:tcW w:w="9243" w:type="dxa"/>
            <w:gridSpan w:val="4"/>
            <w:tcBorders>
              <w:top w:val="single" w:sz="4" w:space="0" w:color="auto"/>
              <w:left w:val="double" w:sz="4" w:space="0" w:color="auto"/>
              <w:bottom w:val="single" w:sz="4" w:space="0" w:color="auto"/>
              <w:right w:val="single" w:sz="4" w:space="0" w:color="auto"/>
            </w:tcBorders>
            <w:shd w:val="clear" w:color="auto" w:fill="E6E6E6"/>
          </w:tcPr>
          <w:p w:rsidR="00ED5174" w:rsidRPr="00500C31" w:rsidRDefault="00ED5174" w:rsidP="00690D2B">
            <w:pPr>
              <w:spacing w:after="0" w:line="240" w:lineRule="auto"/>
              <w:jc w:val="center"/>
              <w:rPr>
                <w:rFonts w:ascii="Times New Roman" w:eastAsia="Times New Roman" w:hAnsi="Times New Roman" w:cs="Times New Roman"/>
                <w:b/>
                <w:bCs/>
                <w:sz w:val="24"/>
                <w:szCs w:val="24"/>
                <w:lang w:bidi="ar-JO"/>
              </w:rPr>
            </w:pPr>
            <w:r w:rsidRPr="00500C31">
              <w:rPr>
                <w:rFonts w:ascii="Times New Roman" w:eastAsia="Times New Roman" w:hAnsi="Times New Roman" w:cs="Times New Roman"/>
                <w:b/>
                <w:bCs/>
                <w:sz w:val="24"/>
                <w:szCs w:val="24"/>
                <w:lang w:bidi="ar-JO"/>
              </w:rPr>
              <w:t>STUDENT MARK</w:t>
            </w:r>
          </w:p>
          <w:p w:rsidR="00ED5174" w:rsidRPr="00500C31" w:rsidRDefault="00ED5174" w:rsidP="00690D2B">
            <w:pPr>
              <w:spacing w:after="0" w:line="240" w:lineRule="auto"/>
              <w:jc w:val="center"/>
              <w:rPr>
                <w:rFonts w:ascii="Times New Roman" w:eastAsia="Times New Roman" w:hAnsi="Times New Roman" w:cs="Times New Roman"/>
                <w:sz w:val="24"/>
                <w:szCs w:val="24"/>
                <w:lang w:bidi="ar-EG"/>
              </w:rPr>
            </w:pPr>
          </w:p>
        </w:tc>
      </w:tr>
      <w:tr w:rsidR="00ED5174" w:rsidRPr="00500C31" w:rsidTr="00690D2B">
        <w:trPr>
          <w:trHeight w:val="389"/>
          <w:jc w:val="center"/>
        </w:trPr>
        <w:tc>
          <w:tcPr>
            <w:tcW w:w="1556" w:type="dxa"/>
            <w:vMerge w:val="restart"/>
            <w:tcBorders>
              <w:top w:val="single" w:sz="4" w:space="0" w:color="auto"/>
              <w:left w:val="single" w:sz="4" w:space="0" w:color="auto"/>
              <w:bottom w:val="single" w:sz="4" w:space="0" w:color="auto"/>
              <w:right w:val="double" w:sz="4" w:space="0" w:color="auto"/>
            </w:tcBorders>
          </w:tcPr>
          <w:p w:rsidR="00ED5174" w:rsidRPr="00500C31" w:rsidRDefault="00ED5174" w:rsidP="00690D2B">
            <w:pPr>
              <w:spacing w:after="0" w:line="240" w:lineRule="auto"/>
              <w:jc w:val="center"/>
              <w:rPr>
                <w:rFonts w:ascii="Times New Roman" w:eastAsia="Times New Roman" w:hAnsi="Times New Roman" w:cs="Times New Roman"/>
                <w:b/>
                <w:bCs/>
                <w:sz w:val="24"/>
                <w:szCs w:val="24"/>
                <w:lang w:bidi="ar-JO"/>
              </w:rPr>
            </w:pPr>
          </w:p>
          <w:p w:rsidR="00ED5174" w:rsidRPr="00500C31" w:rsidRDefault="00EA42C5" w:rsidP="00690D2B">
            <w:pPr>
              <w:spacing w:after="0" w:line="240" w:lineRule="auto"/>
              <w:jc w:val="center"/>
              <w:rPr>
                <w:rFonts w:ascii="Times New Roman" w:eastAsia="Times New Roman" w:hAnsi="Times New Roman" w:cs="Times New Roman"/>
                <w:b/>
                <w:bCs/>
                <w:sz w:val="24"/>
                <w:szCs w:val="24"/>
                <w:lang w:bidi="ar-JO"/>
              </w:rPr>
            </w:pPr>
            <w:r>
              <w:rPr>
                <w:rFonts w:ascii="Times New Roman" w:eastAsia="Times New Roman" w:hAnsi="Times New Roman" w:cs="Times New Roman"/>
                <w:b/>
                <w:bCs/>
                <w:sz w:val="24"/>
                <w:szCs w:val="24"/>
                <w:lang w:bidi="ar-JO"/>
              </w:rPr>
              <w:t>20</w:t>
            </w:r>
          </w:p>
        </w:tc>
        <w:tc>
          <w:tcPr>
            <w:tcW w:w="3015" w:type="dxa"/>
            <w:tcBorders>
              <w:top w:val="single" w:sz="4" w:space="0" w:color="auto"/>
              <w:left w:val="double" w:sz="4" w:space="0" w:color="auto"/>
              <w:right w:val="single" w:sz="4" w:space="0" w:color="auto"/>
            </w:tcBorders>
            <w:shd w:val="clear" w:color="auto" w:fill="E6E6E6"/>
          </w:tcPr>
          <w:p w:rsidR="00ED5174" w:rsidRPr="00500C31" w:rsidRDefault="005A2A52" w:rsidP="00690D2B">
            <w:pPr>
              <w:spacing w:after="0" w:line="240" w:lineRule="auto"/>
              <w:jc w:val="center"/>
              <w:rPr>
                <w:rFonts w:ascii="Times New Roman" w:eastAsia="Times New Roman" w:hAnsi="Times New Roman" w:cs="Times New Roman"/>
                <w:b/>
                <w:bCs/>
                <w:sz w:val="24"/>
                <w:szCs w:val="24"/>
                <w:lang w:bidi="ar-JO"/>
              </w:rPr>
            </w:pPr>
            <w:r>
              <w:rPr>
                <w:rFonts w:ascii="Times New Roman" w:eastAsia="Times New Roman" w:hAnsi="Times New Roman" w:cs="Times New Roman"/>
                <w:b/>
                <w:bCs/>
                <w:sz w:val="24"/>
                <w:szCs w:val="24"/>
                <w:lang w:bidi="ar-JO"/>
              </w:rPr>
              <w:t xml:space="preserve">For Content &amp; Analysis:   </w:t>
            </w:r>
            <w:r w:rsidR="00EA42C5">
              <w:rPr>
                <w:rFonts w:ascii="Times New Roman" w:eastAsia="Times New Roman" w:hAnsi="Times New Roman" w:cs="Times New Roman"/>
                <w:b/>
                <w:bCs/>
                <w:sz w:val="24"/>
                <w:szCs w:val="24"/>
                <w:lang w:bidi="ar-JO"/>
              </w:rPr>
              <w:t>12</w:t>
            </w:r>
            <w:r w:rsidR="00ED5174">
              <w:rPr>
                <w:rFonts w:ascii="Times New Roman" w:eastAsia="Times New Roman" w:hAnsi="Times New Roman" w:cs="Times New Roman"/>
                <w:b/>
                <w:bCs/>
                <w:sz w:val="24"/>
                <w:szCs w:val="24"/>
                <w:lang w:bidi="ar-JO"/>
              </w:rPr>
              <w:t xml:space="preserve"> mark</w:t>
            </w:r>
          </w:p>
        </w:tc>
        <w:tc>
          <w:tcPr>
            <w:tcW w:w="1999" w:type="dxa"/>
            <w:tcBorders>
              <w:top w:val="single" w:sz="4" w:space="0" w:color="auto"/>
              <w:left w:val="single" w:sz="4" w:space="0" w:color="auto"/>
              <w:bottom w:val="single" w:sz="4" w:space="0" w:color="auto"/>
              <w:right w:val="single" w:sz="4" w:space="0" w:color="auto"/>
            </w:tcBorders>
            <w:shd w:val="clear" w:color="auto" w:fill="E6E6E6"/>
          </w:tcPr>
          <w:p w:rsidR="00ED5174" w:rsidRPr="00500C31" w:rsidRDefault="00ED5174" w:rsidP="00690D2B">
            <w:pPr>
              <w:spacing w:after="0" w:line="240" w:lineRule="auto"/>
              <w:jc w:val="center"/>
              <w:rPr>
                <w:rFonts w:ascii="Times New Roman" w:eastAsia="Times New Roman" w:hAnsi="Times New Roman" w:cs="Times New Roman"/>
                <w:b/>
                <w:bCs/>
                <w:sz w:val="24"/>
                <w:szCs w:val="24"/>
                <w:lang w:bidi="ar-JO"/>
              </w:rPr>
            </w:pPr>
            <w:r>
              <w:rPr>
                <w:rFonts w:ascii="Times New Roman" w:eastAsia="Times New Roman" w:hAnsi="Times New Roman" w:cs="Times New Roman"/>
                <w:b/>
                <w:bCs/>
                <w:sz w:val="24"/>
                <w:szCs w:val="24"/>
                <w:lang w:bidi="ar-JO"/>
              </w:rPr>
              <w:t xml:space="preserve">For Outline:      </w:t>
            </w:r>
            <w:r w:rsidR="00EA42C5">
              <w:rPr>
                <w:rFonts w:ascii="Times New Roman" w:eastAsia="Times New Roman" w:hAnsi="Times New Roman" w:cs="Times New Roman"/>
                <w:b/>
                <w:bCs/>
                <w:sz w:val="24"/>
                <w:szCs w:val="24"/>
                <w:lang w:bidi="ar-JO"/>
              </w:rPr>
              <w:t xml:space="preserve"> 4</w:t>
            </w:r>
            <w:r>
              <w:rPr>
                <w:rFonts w:ascii="Times New Roman" w:eastAsia="Times New Roman" w:hAnsi="Times New Roman" w:cs="Times New Roman"/>
                <w:b/>
                <w:bCs/>
                <w:sz w:val="24"/>
                <w:szCs w:val="24"/>
                <w:lang w:bidi="ar-JO"/>
              </w:rPr>
              <w:t xml:space="preserve"> marks  </w:t>
            </w:r>
          </w:p>
        </w:tc>
        <w:tc>
          <w:tcPr>
            <w:tcW w:w="2522" w:type="dxa"/>
            <w:tcBorders>
              <w:top w:val="single" w:sz="4" w:space="0" w:color="auto"/>
              <w:left w:val="single" w:sz="4" w:space="0" w:color="auto"/>
              <w:bottom w:val="single" w:sz="4" w:space="0" w:color="auto"/>
              <w:right w:val="single" w:sz="4" w:space="0" w:color="auto"/>
            </w:tcBorders>
            <w:shd w:val="clear" w:color="auto" w:fill="E6E6E6"/>
          </w:tcPr>
          <w:p w:rsidR="00ED5174" w:rsidRPr="00500C31" w:rsidRDefault="00ED5174" w:rsidP="00690D2B">
            <w:pPr>
              <w:spacing w:after="0" w:line="240" w:lineRule="auto"/>
              <w:jc w:val="center"/>
              <w:rPr>
                <w:rFonts w:ascii="Times New Roman" w:eastAsia="Times New Roman" w:hAnsi="Times New Roman" w:cs="Times New Roman"/>
                <w:b/>
                <w:bCs/>
                <w:sz w:val="24"/>
                <w:szCs w:val="24"/>
                <w:lang w:bidi="ar-JO"/>
              </w:rPr>
            </w:pPr>
            <w:r>
              <w:rPr>
                <w:rFonts w:ascii="Times New Roman" w:eastAsia="Times New Roman" w:hAnsi="Times New Roman" w:cs="Times New Roman"/>
                <w:b/>
                <w:bCs/>
                <w:sz w:val="24"/>
                <w:szCs w:val="24"/>
                <w:lang w:bidi="ar-JO"/>
              </w:rPr>
              <w:t xml:space="preserve">For </w:t>
            </w:r>
            <w:r w:rsidR="00EA42C5">
              <w:rPr>
                <w:rFonts w:ascii="Times New Roman" w:eastAsia="Times New Roman" w:hAnsi="Times New Roman" w:cs="Times New Roman"/>
                <w:b/>
                <w:bCs/>
                <w:sz w:val="24"/>
                <w:szCs w:val="24"/>
                <w:lang w:bidi="ar-JO"/>
              </w:rPr>
              <w:t xml:space="preserve">Language and Mechanics:   4 </w:t>
            </w:r>
            <w:r>
              <w:rPr>
                <w:rFonts w:ascii="Times New Roman" w:eastAsia="Times New Roman" w:hAnsi="Times New Roman" w:cs="Times New Roman"/>
                <w:b/>
                <w:bCs/>
                <w:sz w:val="24"/>
                <w:szCs w:val="24"/>
                <w:lang w:bidi="ar-JO"/>
              </w:rPr>
              <w:t>marks</w:t>
            </w:r>
          </w:p>
        </w:tc>
        <w:tc>
          <w:tcPr>
            <w:tcW w:w="1707" w:type="dxa"/>
            <w:tcBorders>
              <w:top w:val="single" w:sz="4" w:space="0" w:color="auto"/>
              <w:left w:val="single" w:sz="4" w:space="0" w:color="auto"/>
              <w:bottom w:val="single" w:sz="4" w:space="0" w:color="auto"/>
              <w:right w:val="single" w:sz="4" w:space="0" w:color="auto"/>
            </w:tcBorders>
            <w:shd w:val="clear" w:color="auto" w:fill="E6E6E6"/>
          </w:tcPr>
          <w:p w:rsidR="00ED5174" w:rsidRPr="00500C31" w:rsidRDefault="00ED5174" w:rsidP="00690D2B">
            <w:pPr>
              <w:spacing w:after="0" w:line="240" w:lineRule="auto"/>
              <w:jc w:val="center"/>
              <w:rPr>
                <w:rFonts w:ascii="Times New Roman" w:eastAsia="Times New Roman" w:hAnsi="Times New Roman" w:cs="Times New Roman"/>
                <w:sz w:val="24"/>
                <w:szCs w:val="24"/>
                <w:lang w:bidi="ar-JO"/>
              </w:rPr>
            </w:pPr>
            <w:r w:rsidRPr="00500C31">
              <w:rPr>
                <w:rFonts w:ascii="Times New Roman" w:eastAsia="Times New Roman" w:hAnsi="Times New Roman" w:cs="Times New Roman"/>
                <w:b/>
                <w:bCs/>
                <w:sz w:val="24"/>
                <w:szCs w:val="24"/>
                <w:lang w:bidi="ar-JO"/>
              </w:rPr>
              <w:t>Earned Mark</w:t>
            </w:r>
          </w:p>
        </w:tc>
      </w:tr>
      <w:tr w:rsidR="00ED5174" w:rsidRPr="00500C31" w:rsidTr="00690D2B">
        <w:trPr>
          <w:trHeight w:val="389"/>
          <w:jc w:val="center"/>
        </w:trPr>
        <w:tc>
          <w:tcPr>
            <w:tcW w:w="0" w:type="auto"/>
            <w:vMerge/>
            <w:tcBorders>
              <w:top w:val="single" w:sz="4" w:space="0" w:color="auto"/>
              <w:left w:val="single" w:sz="4" w:space="0" w:color="auto"/>
              <w:bottom w:val="single" w:sz="4" w:space="0" w:color="auto"/>
              <w:right w:val="double" w:sz="4" w:space="0" w:color="auto"/>
            </w:tcBorders>
            <w:shd w:val="clear" w:color="auto" w:fill="auto"/>
            <w:vAlign w:val="center"/>
            <w:hideMark/>
          </w:tcPr>
          <w:p w:rsidR="00ED5174" w:rsidRPr="00500C31" w:rsidRDefault="00ED5174" w:rsidP="00690D2B">
            <w:pPr>
              <w:spacing w:after="0" w:line="240" w:lineRule="auto"/>
              <w:jc w:val="center"/>
              <w:rPr>
                <w:rFonts w:ascii="Times New Roman" w:eastAsia="Times New Roman" w:hAnsi="Times New Roman" w:cs="Times New Roman"/>
                <w:b/>
                <w:bCs/>
                <w:sz w:val="24"/>
                <w:szCs w:val="24"/>
                <w:lang w:bidi="ar-JO"/>
              </w:rPr>
            </w:pPr>
          </w:p>
        </w:tc>
        <w:tc>
          <w:tcPr>
            <w:tcW w:w="3015" w:type="dxa"/>
            <w:tcBorders>
              <w:left w:val="double" w:sz="4" w:space="0" w:color="auto"/>
              <w:bottom w:val="single" w:sz="4" w:space="0" w:color="auto"/>
              <w:right w:val="single" w:sz="4" w:space="0" w:color="auto"/>
            </w:tcBorders>
            <w:shd w:val="clear" w:color="auto" w:fill="auto"/>
          </w:tcPr>
          <w:p w:rsidR="00ED5174" w:rsidRPr="00500C31" w:rsidRDefault="00ED5174" w:rsidP="00690D2B">
            <w:pPr>
              <w:spacing w:after="0" w:line="240" w:lineRule="auto"/>
              <w:jc w:val="center"/>
              <w:rPr>
                <w:rFonts w:ascii="Times New Roman" w:eastAsia="Times New Roman" w:hAnsi="Times New Roman" w:cs="Times New Roman"/>
                <w:b/>
                <w:bCs/>
                <w:sz w:val="24"/>
                <w:szCs w:val="24"/>
                <w:lang w:bidi="ar-JO"/>
              </w:rPr>
            </w:pPr>
          </w:p>
        </w:tc>
        <w:tc>
          <w:tcPr>
            <w:tcW w:w="1999" w:type="dxa"/>
            <w:tcBorders>
              <w:top w:val="single" w:sz="4" w:space="0" w:color="auto"/>
              <w:left w:val="single" w:sz="4" w:space="0" w:color="auto"/>
              <w:bottom w:val="single" w:sz="4" w:space="0" w:color="auto"/>
              <w:right w:val="single" w:sz="4" w:space="0" w:color="auto"/>
            </w:tcBorders>
          </w:tcPr>
          <w:p w:rsidR="00ED5174" w:rsidRPr="00500C31" w:rsidRDefault="00ED5174" w:rsidP="00690D2B">
            <w:pPr>
              <w:spacing w:after="0" w:line="240" w:lineRule="auto"/>
              <w:jc w:val="center"/>
              <w:rPr>
                <w:rFonts w:ascii="Times New Roman" w:eastAsia="Times New Roman" w:hAnsi="Times New Roman" w:cs="Times New Roman"/>
                <w:b/>
                <w:bCs/>
                <w:sz w:val="24"/>
                <w:szCs w:val="24"/>
                <w:lang w:bidi="ar-JO"/>
              </w:rPr>
            </w:pPr>
          </w:p>
        </w:tc>
        <w:tc>
          <w:tcPr>
            <w:tcW w:w="2522" w:type="dxa"/>
            <w:tcBorders>
              <w:top w:val="single" w:sz="4" w:space="0" w:color="auto"/>
              <w:left w:val="single" w:sz="4" w:space="0" w:color="auto"/>
              <w:bottom w:val="single" w:sz="4" w:space="0" w:color="auto"/>
              <w:right w:val="single" w:sz="4" w:space="0" w:color="auto"/>
            </w:tcBorders>
          </w:tcPr>
          <w:p w:rsidR="00ED5174" w:rsidRPr="00500C31" w:rsidRDefault="00ED5174" w:rsidP="00690D2B">
            <w:pPr>
              <w:spacing w:after="0" w:line="240" w:lineRule="auto"/>
              <w:jc w:val="center"/>
              <w:rPr>
                <w:rFonts w:ascii="Times New Roman" w:eastAsia="Times New Roman" w:hAnsi="Times New Roman" w:cs="Times New Roman"/>
                <w:b/>
                <w:bCs/>
                <w:sz w:val="24"/>
                <w:szCs w:val="24"/>
                <w:lang w:bidi="ar-JO"/>
              </w:rPr>
            </w:pPr>
          </w:p>
        </w:tc>
        <w:tc>
          <w:tcPr>
            <w:tcW w:w="1707" w:type="dxa"/>
            <w:tcBorders>
              <w:top w:val="single" w:sz="4" w:space="0" w:color="auto"/>
              <w:left w:val="single" w:sz="4" w:space="0" w:color="auto"/>
              <w:bottom w:val="single" w:sz="4" w:space="0" w:color="auto"/>
              <w:right w:val="single" w:sz="4" w:space="0" w:color="auto"/>
            </w:tcBorders>
          </w:tcPr>
          <w:p w:rsidR="00ED5174" w:rsidRPr="00500C31" w:rsidRDefault="00ED5174" w:rsidP="00690D2B">
            <w:pPr>
              <w:spacing w:after="0" w:line="240" w:lineRule="auto"/>
              <w:jc w:val="center"/>
              <w:rPr>
                <w:rFonts w:ascii="Times New Roman" w:eastAsia="Times New Roman" w:hAnsi="Times New Roman" w:cs="Times New Roman"/>
                <w:b/>
                <w:bCs/>
                <w:sz w:val="24"/>
                <w:szCs w:val="24"/>
                <w:lang w:bidi="ar-JO"/>
              </w:rPr>
            </w:pPr>
          </w:p>
        </w:tc>
      </w:tr>
    </w:tbl>
    <w:p w:rsidR="00ED5174" w:rsidRPr="00500C31" w:rsidRDefault="00ED5174" w:rsidP="00ED5174">
      <w:pPr>
        <w:spacing w:after="0" w:line="240" w:lineRule="auto"/>
        <w:rPr>
          <w:rFonts w:ascii="Times New Roman" w:eastAsia="Times New Roman" w:hAnsi="Times New Roman" w:cs="Times New Roman"/>
          <w:sz w:val="24"/>
          <w:szCs w:val="24"/>
          <w:lang w:bidi="ar-JO"/>
        </w:rPr>
      </w:pPr>
    </w:p>
    <w:p w:rsidR="00ED5174" w:rsidRPr="00500C31" w:rsidRDefault="00ED5174" w:rsidP="00ED5174">
      <w:pPr>
        <w:spacing w:after="0" w:line="240" w:lineRule="auto"/>
        <w:rPr>
          <w:rFonts w:ascii="Times New Roman" w:eastAsia="Times New Roman" w:hAnsi="Times New Roman" w:cs="Times New Roman"/>
          <w:sz w:val="24"/>
          <w:szCs w:val="24"/>
          <w:lang w:bidi="ar-EG"/>
        </w:rPr>
      </w:pPr>
    </w:p>
    <w:p w:rsidR="00ED5174" w:rsidRDefault="00ED5174" w:rsidP="00ED5174">
      <w:pPr>
        <w:tabs>
          <w:tab w:val="left" w:pos="-900"/>
        </w:tabs>
        <w:spacing w:after="0" w:line="240" w:lineRule="auto"/>
        <w:ind w:left="-1170"/>
        <w:rPr>
          <w:rFonts w:eastAsia="Times New Roman" w:cs="Calibri"/>
          <w:b/>
          <w:bCs/>
          <w:sz w:val="26"/>
          <w:szCs w:val="26"/>
          <w:u w:val="single"/>
          <w:lang w:bidi="ar-JO"/>
        </w:rPr>
      </w:pPr>
      <w:r w:rsidRPr="009435A6">
        <w:rPr>
          <w:rFonts w:eastAsia="Times New Roman" w:cs="Calibri"/>
          <w:b/>
          <w:bCs/>
          <w:sz w:val="26"/>
          <w:szCs w:val="26"/>
          <w:u w:val="single"/>
          <w:lang w:bidi="ar-JO"/>
        </w:rPr>
        <w:lastRenderedPageBreak/>
        <w:t>Notes on plagiarism:</w:t>
      </w:r>
    </w:p>
    <w:p w:rsidR="00ED5174" w:rsidRPr="009435A6" w:rsidRDefault="00ED5174" w:rsidP="00ED5174">
      <w:pPr>
        <w:tabs>
          <w:tab w:val="left" w:pos="-900"/>
        </w:tabs>
        <w:spacing w:after="0" w:line="240" w:lineRule="auto"/>
        <w:ind w:left="-1170"/>
        <w:rPr>
          <w:rFonts w:eastAsia="Times New Roman" w:cs="Calibri"/>
          <w:b/>
          <w:bCs/>
          <w:sz w:val="26"/>
          <w:szCs w:val="26"/>
          <w:u w:val="single"/>
          <w:lang w:bidi="ar-JO"/>
        </w:rPr>
      </w:pPr>
    </w:p>
    <w:p w:rsidR="00ED5174" w:rsidRPr="009435A6" w:rsidRDefault="00ED5174" w:rsidP="00ED5174">
      <w:pPr>
        <w:numPr>
          <w:ilvl w:val="0"/>
          <w:numId w:val="2"/>
        </w:numPr>
        <w:tabs>
          <w:tab w:val="left" w:pos="-900"/>
        </w:tabs>
        <w:spacing w:after="0" w:line="240" w:lineRule="auto"/>
        <w:ind w:left="-90"/>
        <w:contextualSpacing/>
        <w:rPr>
          <w:rFonts w:eastAsia="Times New Roman" w:cs="Calibri"/>
          <w:sz w:val="26"/>
          <w:szCs w:val="26"/>
          <w:lang w:bidi="ar-KW"/>
        </w:rPr>
      </w:pPr>
      <w:r w:rsidRPr="009435A6">
        <w:rPr>
          <w:rFonts w:cs="Calibri"/>
          <w:sz w:val="26"/>
          <w:szCs w:val="26"/>
        </w:rPr>
        <w:t xml:space="preserve">According to the Arab Open University   By-laws, “the </w:t>
      </w:r>
      <w:r w:rsidRPr="009435A6">
        <w:rPr>
          <w:rFonts w:eastAsia="Times New Roman" w:cs="Calibri"/>
          <w:sz w:val="26"/>
          <w:szCs w:val="26"/>
          <w:lang w:bidi="ar-KW"/>
        </w:rPr>
        <w:t>following acts represent cases of cheating and plagiarism:</w:t>
      </w:r>
    </w:p>
    <w:p w:rsidR="00ED5174" w:rsidRPr="009435A6" w:rsidRDefault="00ED5174" w:rsidP="00ED5174">
      <w:pPr>
        <w:numPr>
          <w:ilvl w:val="0"/>
          <w:numId w:val="1"/>
        </w:numPr>
        <w:tabs>
          <w:tab w:val="left" w:pos="0"/>
          <w:tab w:val="left" w:pos="90"/>
        </w:tabs>
        <w:spacing w:after="0" w:line="240" w:lineRule="auto"/>
        <w:contextualSpacing/>
        <w:rPr>
          <w:rFonts w:eastAsia="Times New Roman" w:cs="Calibri"/>
          <w:sz w:val="26"/>
          <w:szCs w:val="26"/>
          <w:lang w:bidi="ar-KW"/>
        </w:rPr>
      </w:pPr>
      <w:r w:rsidRPr="009435A6">
        <w:rPr>
          <w:rFonts w:eastAsia="Times New Roman" w:cs="Calibri"/>
          <w:sz w:val="26"/>
          <w:szCs w:val="26"/>
          <w:lang w:bidi="ar-KW"/>
        </w:rPr>
        <w:t>Verbatim copying of printed material and submitting them as part of TMAs without proper academic acknowledgement and documentation.</w:t>
      </w:r>
    </w:p>
    <w:p w:rsidR="00ED5174" w:rsidRPr="009435A6" w:rsidRDefault="00ED5174" w:rsidP="00ED5174">
      <w:pPr>
        <w:numPr>
          <w:ilvl w:val="0"/>
          <w:numId w:val="1"/>
        </w:numPr>
        <w:tabs>
          <w:tab w:val="left" w:pos="0"/>
          <w:tab w:val="left" w:pos="90"/>
        </w:tabs>
        <w:spacing w:after="0" w:line="240" w:lineRule="auto"/>
        <w:contextualSpacing/>
        <w:rPr>
          <w:rFonts w:eastAsia="Times New Roman" w:cs="Calibri"/>
          <w:sz w:val="26"/>
          <w:szCs w:val="26"/>
          <w:lang w:bidi="ar-KW"/>
        </w:rPr>
      </w:pPr>
      <w:r w:rsidRPr="009435A6">
        <w:rPr>
          <w:rFonts w:eastAsia="Times New Roman" w:cs="Calibri"/>
          <w:sz w:val="26"/>
          <w:szCs w:val="26"/>
          <w:lang w:bidi="ar-KW"/>
        </w:rPr>
        <w:t>Verbatim copying of material from the Internet, including tables and graphics.</w:t>
      </w:r>
    </w:p>
    <w:p w:rsidR="00ED5174" w:rsidRPr="009435A6" w:rsidRDefault="00ED5174" w:rsidP="00ED5174">
      <w:pPr>
        <w:numPr>
          <w:ilvl w:val="0"/>
          <w:numId w:val="1"/>
        </w:numPr>
        <w:tabs>
          <w:tab w:val="left" w:pos="0"/>
          <w:tab w:val="left" w:pos="90"/>
        </w:tabs>
        <w:spacing w:after="0" w:line="240" w:lineRule="auto"/>
        <w:contextualSpacing/>
        <w:rPr>
          <w:rFonts w:eastAsia="Times New Roman" w:cs="Calibri"/>
          <w:sz w:val="26"/>
          <w:szCs w:val="26"/>
          <w:lang w:bidi="ar-KW"/>
        </w:rPr>
      </w:pPr>
      <w:r w:rsidRPr="009435A6">
        <w:rPr>
          <w:rFonts w:eastAsia="Times New Roman" w:cs="Calibri"/>
          <w:sz w:val="26"/>
          <w:szCs w:val="26"/>
          <w:lang w:bidi="ar-KW"/>
        </w:rPr>
        <w:t>Copying other students’ notes or reports.</w:t>
      </w:r>
    </w:p>
    <w:p w:rsidR="00ED5174" w:rsidRPr="009435A6" w:rsidRDefault="00ED5174" w:rsidP="00ED5174">
      <w:pPr>
        <w:numPr>
          <w:ilvl w:val="0"/>
          <w:numId w:val="1"/>
        </w:numPr>
        <w:tabs>
          <w:tab w:val="left" w:pos="0"/>
          <w:tab w:val="left" w:pos="90"/>
        </w:tabs>
        <w:spacing w:after="0" w:line="240" w:lineRule="auto"/>
        <w:contextualSpacing/>
        <w:rPr>
          <w:rFonts w:eastAsia="Times New Roman" w:cs="Calibri"/>
          <w:sz w:val="26"/>
          <w:szCs w:val="26"/>
          <w:lang w:bidi="ar-KW"/>
        </w:rPr>
      </w:pPr>
      <w:r w:rsidRPr="009435A6">
        <w:rPr>
          <w:rFonts w:eastAsia="Times New Roman" w:cs="Calibri"/>
          <w:sz w:val="26"/>
          <w:szCs w:val="26"/>
          <w:lang w:bidi="ar-KW"/>
        </w:rPr>
        <w:t>Using paid or unpaid material prepared for the student by individuals or firms.</w:t>
      </w:r>
    </w:p>
    <w:p w:rsidR="00ED5174" w:rsidRPr="009435A6" w:rsidRDefault="00ED5174" w:rsidP="00ED5174">
      <w:pPr>
        <w:numPr>
          <w:ilvl w:val="0"/>
          <w:numId w:val="2"/>
        </w:numPr>
        <w:spacing w:before="240" w:after="0" w:line="240" w:lineRule="auto"/>
        <w:ind w:left="-90"/>
        <w:rPr>
          <w:rFonts w:eastAsia="Times New Roman" w:cs="Calibri"/>
          <w:sz w:val="26"/>
          <w:szCs w:val="26"/>
          <w:lang w:bidi="ar-KW"/>
        </w:rPr>
      </w:pPr>
      <w:r w:rsidRPr="009435A6">
        <w:rPr>
          <w:rFonts w:eastAsia="Times New Roman" w:cs="Calibri"/>
          <w:sz w:val="26"/>
          <w:szCs w:val="26"/>
          <w:lang w:bidi="ar-JO"/>
        </w:rPr>
        <w:t xml:space="preserve">Penalties for plagiarism ranges from failure in the TMA to expulsion from the university. </w:t>
      </w:r>
    </w:p>
    <w:p w:rsidR="00ED5174" w:rsidRPr="009435A6" w:rsidRDefault="00ED5174" w:rsidP="00ED5174">
      <w:pPr>
        <w:spacing w:after="0" w:line="240" w:lineRule="auto"/>
        <w:ind w:left="-90"/>
        <w:rPr>
          <w:rFonts w:eastAsia="Times New Roman" w:cs="Calibri"/>
          <w:sz w:val="20"/>
          <w:szCs w:val="20"/>
          <w:lang w:bidi="ar-KW"/>
        </w:rPr>
      </w:pPr>
    </w:p>
    <w:tbl>
      <w:tblPr>
        <w:tblW w:w="104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71"/>
      </w:tblGrid>
      <w:tr w:rsidR="00ED5174" w:rsidRPr="009435A6" w:rsidTr="00690D2B">
        <w:trPr>
          <w:trHeight w:val="998"/>
          <w:jc w:val="center"/>
        </w:trPr>
        <w:tc>
          <w:tcPr>
            <w:tcW w:w="10471" w:type="dxa"/>
            <w:shd w:val="clear" w:color="auto" w:fill="auto"/>
          </w:tcPr>
          <w:p w:rsidR="00ED5174" w:rsidRPr="009435A6" w:rsidRDefault="00ED5174" w:rsidP="00690D2B">
            <w:pPr>
              <w:spacing w:after="0" w:line="240" w:lineRule="auto"/>
              <w:rPr>
                <w:rFonts w:cs="Calibri"/>
                <w:sz w:val="28"/>
                <w:szCs w:val="28"/>
                <w:lang w:bidi="ar-JO"/>
              </w:rPr>
            </w:pPr>
            <w:r w:rsidRPr="009435A6">
              <w:rPr>
                <w:rFonts w:cs="Calibri"/>
                <w:sz w:val="28"/>
                <w:szCs w:val="28"/>
                <w:lang w:bidi="ar-JO"/>
              </w:rPr>
              <w:t>Declaration: I hereby declare that the submitted TMA is my own work and I have not copied any other person’s work or plagiarized in any other form as specified above.</w:t>
            </w:r>
          </w:p>
          <w:p w:rsidR="00ED5174" w:rsidRPr="009435A6" w:rsidRDefault="00ED5174" w:rsidP="00690D2B">
            <w:pPr>
              <w:spacing w:after="0" w:line="240" w:lineRule="auto"/>
              <w:rPr>
                <w:rFonts w:cs="Calibri"/>
                <w:sz w:val="28"/>
                <w:szCs w:val="28"/>
                <w:lang w:bidi="ar-JO"/>
              </w:rPr>
            </w:pPr>
            <w:r w:rsidRPr="009435A6">
              <w:rPr>
                <w:rFonts w:cs="Calibri"/>
                <w:sz w:val="28"/>
                <w:szCs w:val="28"/>
                <w:lang w:bidi="ar-JO"/>
              </w:rPr>
              <w:t>Student Signature:</w:t>
            </w:r>
          </w:p>
        </w:tc>
      </w:tr>
    </w:tbl>
    <w:p w:rsidR="00ED5174" w:rsidRPr="009435A6" w:rsidRDefault="00ED5174" w:rsidP="00ED5174">
      <w:pPr>
        <w:spacing w:after="0" w:line="240" w:lineRule="auto"/>
        <w:rPr>
          <w:rFonts w:eastAsia="Times New Roman"/>
          <w:sz w:val="20"/>
          <w:szCs w:val="20"/>
          <w:lang w:bidi="ar-EG"/>
        </w:rPr>
      </w:pPr>
    </w:p>
    <w:p w:rsidR="00ED5174" w:rsidRDefault="00ED5174" w:rsidP="00ED5174">
      <w:pPr>
        <w:shd w:val="clear" w:color="auto" w:fill="FFFFFF"/>
        <w:spacing w:after="0" w:line="240" w:lineRule="auto"/>
        <w:ind w:right="-1054"/>
        <w:rPr>
          <w:rFonts w:ascii="Times New Roman" w:eastAsia="Times New Roman" w:hAnsi="Times New Roman" w:cs="Times New Roman"/>
          <w:b/>
          <w:bCs/>
          <w:lang w:val="en-GB" w:bidi="ar-KW"/>
        </w:rPr>
      </w:pPr>
    </w:p>
    <w:p w:rsidR="00ED5174" w:rsidRPr="009435A6" w:rsidRDefault="00ED5174" w:rsidP="00ED5174">
      <w:pPr>
        <w:autoSpaceDE w:val="0"/>
        <w:autoSpaceDN w:val="0"/>
        <w:adjustRightInd w:val="0"/>
        <w:spacing w:after="0"/>
        <w:ind w:right="-694"/>
        <w:jc w:val="center"/>
        <w:rPr>
          <w:rFonts w:ascii="Arial" w:hAnsi="Arial"/>
          <w:b/>
          <w:bCs/>
          <w:color w:val="000000"/>
          <w:sz w:val="44"/>
          <w:szCs w:val="44"/>
        </w:rPr>
      </w:pPr>
      <w:r>
        <w:rPr>
          <w:rFonts w:ascii="Times New Roman" w:eastAsia="Times New Roman" w:hAnsi="Times New Roman" w:cs="Times New Roman"/>
          <w:b/>
          <w:bCs/>
          <w:lang w:val="en-GB" w:bidi="ar-KW"/>
        </w:rPr>
        <w:br w:type="page"/>
      </w:r>
      <w:r w:rsidRPr="00C60007">
        <w:rPr>
          <w:rFonts w:ascii="Arial" w:hAnsi="Arial"/>
          <w:b/>
          <w:bCs/>
          <w:color w:val="000000"/>
          <w:sz w:val="44"/>
          <w:szCs w:val="44"/>
        </w:rPr>
        <w:lastRenderedPageBreak/>
        <w:t>EL11</w:t>
      </w:r>
      <w:r>
        <w:rPr>
          <w:rFonts w:ascii="Arial" w:hAnsi="Arial"/>
          <w:b/>
          <w:bCs/>
          <w:color w:val="000000"/>
          <w:sz w:val="44"/>
          <w:szCs w:val="44"/>
        </w:rPr>
        <w:t>7 Academic Writing</w:t>
      </w:r>
    </w:p>
    <w:p w:rsidR="00ED5174" w:rsidRDefault="00ED5174" w:rsidP="00ED5174">
      <w:pPr>
        <w:shd w:val="clear" w:color="auto" w:fill="FFFFFF"/>
        <w:autoSpaceDE w:val="0"/>
        <w:autoSpaceDN w:val="0"/>
        <w:adjustRightInd w:val="0"/>
        <w:spacing w:after="0"/>
        <w:jc w:val="center"/>
        <w:rPr>
          <w:rFonts w:ascii="AdvTimes-b" w:hAnsi="Arial" w:cs="AdvTimes-b"/>
          <w:b/>
          <w:bCs/>
          <w:color w:val="000000"/>
          <w:sz w:val="40"/>
          <w:szCs w:val="40"/>
        </w:rPr>
      </w:pPr>
      <w:r w:rsidRPr="00872C96">
        <w:rPr>
          <w:rFonts w:ascii="AdvTimes-b" w:hAnsi="Arial" w:cs="AdvTimes-b"/>
          <w:b/>
          <w:bCs/>
          <w:color w:val="000000"/>
          <w:sz w:val="40"/>
          <w:szCs w:val="40"/>
        </w:rPr>
        <w:t>TMA</w:t>
      </w:r>
    </w:p>
    <w:p w:rsidR="00ED5174" w:rsidRPr="00E0541F" w:rsidRDefault="00ED5174" w:rsidP="00ED5174">
      <w:pPr>
        <w:shd w:val="clear" w:color="auto" w:fill="FFFFFF"/>
        <w:autoSpaceDE w:val="0"/>
        <w:autoSpaceDN w:val="0"/>
        <w:adjustRightInd w:val="0"/>
        <w:spacing w:after="0"/>
        <w:jc w:val="center"/>
        <w:rPr>
          <w:rFonts w:ascii="AdvTimes-b" w:hAnsi="Arial" w:cs="AdvTimes-b"/>
          <w:b/>
          <w:bCs/>
          <w:color w:val="000000"/>
          <w:sz w:val="40"/>
          <w:szCs w:val="40"/>
        </w:rPr>
      </w:pPr>
      <w:r>
        <w:rPr>
          <w:rFonts w:ascii="AdvTimes-b" w:hAnsi="Arial" w:cs="AdvTimes-b"/>
          <w:b/>
          <w:bCs/>
          <w:color w:val="000000"/>
          <w:sz w:val="40"/>
          <w:szCs w:val="40"/>
        </w:rPr>
        <w:t xml:space="preserve">Second </w:t>
      </w:r>
      <w:r w:rsidRPr="00872C96">
        <w:rPr>
          <w:rFonts w:ascii="AdvTimes-b" w:hAnsi="Arial" w:cs="AdvTimes-b"/>
          <w:b/>
          <w:bCs/>
          <w:color w:val="000000"/>
          <w:sz w:val="40"/>
          <w:szCs w:val="40"/>
        </w:rPr>
        <w:t>Semeste</w:t>
      </w:r>
      <w:r>
        <w:rPr>
          <w:rFonts w:ascii="AdvTimes-b" w:hAnsi="Arial" w:cs="AdvTimes-b"/>
          <w:b/>
          <w:bCs/>
          <w:color w:val="000000"/>
          <w:sz w:val="40"/>
          <w:szCs w:val="40"/>
        </w:rPr>
        <w:t>r 2019-</w:t>
      </w:r>
      <w:r w:rsidRPr="00872C96">
        <w:rPr>
          <w:rFonts w:ascii="AdvTimes-b" w:hAnsi="Arial" w:cs="AdvTimes-b"/>
          <w:b/>
          <w:bCs/>
          <w:color w:val="000000"/>
          <w:sz w:val="40"/>
          <w:szCs w:val="40"/>
        </w:rPr>
        <w:t>20</w:t>
      </w:r>
      <w:r>
        <w:rPr>
          <w:rFonts w:ascii="AdvTimes-b" w:hAnsi="Arial" w:cs="AdvTimes-b"/>
          <w:b/>
          <w:bCs/>
          <w:color w:val="000000"/>
          <w:sz w:val="40"/>
          <w:szCs w:val="40"/>
        </w:rPr>
        <w:t>20</w:t>
      </w:r>
    </w:p>
    <w:p w:rsidR="00ED5174" w:rsidRPr="00C60007" w:rsidRDefault="00527359" w:rsidP="00ED5174">
      <w:pPr>
        <w:shd w:val="clear" w:color="auto" w:fill="FFFFFF"/>
        <w:autoSpaceDE w:val="0"/>
        <w:autoSpaceDN w:val="0"/>
        <w:adjustRightInd w:val="0"/>
        <w:spacing w:after="0"/>
        <w:jc w:val="center"/>
        <w:rPr>
          <w:rFonts w:ascii="AdvTimes-b" w:hAnsi="Arial" w:cs="AdvTimes-b"/>
          <w:b/>
          <w:bCs/>
          <w:color w:val="000000"/>
          <w:sz w:val="40"/>
          <w:szCs w:val="40"/>
          <w:rtl/>
        </w:rPr>
      </w:pPr>
      <w:r>
        <w:rPr>
          <w:rFonts w:ascii="AdvTimes-b" w:hAnsi="Arial" w:cs="AdvTimes-b"/>
          <w:b/>
          <w:bCs/>
          <w:color w:val="000000"/>
          <w:sz w:val="40"/>
          <w:szCs w:val="40"/>
        </w:rPr>
        <w:t>Cut-off date: end of Week 12</w:t>
      </w:r>
    </w:p>
    <w:p w:rsidR="00ED5174" w:rsidRPr="00817A20" w:rsidRDefault="00ED5174" w:rsidP="00ED5174">
      <w:pPr>
        <w:spacing w:before="240"/>
        <w:jc w:val="both"/>
        <w:rPr>
          <w:rFonts w:ascii="Times New Roman" w:hAnsi="Times New Roman" w:cs="Times New Roman"/>
          <w:b/>
          <w:bCs/>
          <w:iCs/>
          <w:sz w:val="24"/>
          <w:szCs w:val="24"/>
          <w:u w:val="single"/>
        </w:rPr>
      </w:pPr>
      <w:r>
        <w:rPr>
          <w:rFonts w:ascii="Times New Roman" w:hAnsi="Times New Roman" w:cs="Times New Roman"/>
          <w:b/>
          <w:bCs/>
          <w:iCs/>
          <w:sz w:val="24"/>
          <w:szCs w:val="24"/>
          <w:u w:val="single"/>
        </w:rPr>
        <w:t>Writing to Communicate 2: from paragraph to essay</w:t>
      </w:r>
    </w:p>
    <w:p w:rsidR="00ED5174" w:rsidRDefault="00ED5174" w:rsidP="00ED5174">
      <w:pPr>
        <w:rPr>
          <w:rFonts w:ascii="Times New Roman" w:hAnsi="Times New Roman" w:cs="Times New Roman"/>
          <w:b/>
          <w:bCs/>
          <w:sz w:val="24"/>
          <w:szCs w:val="24"/>
        </w:rPr>
      </w:pPr>
      <w:r>
        <w:rPr>
          <w:rFonts w:ascii="Times New Roman" w:hAnsi="Times New Roman" w:cs="Times New Roman"/>
          <w:b/>
          <w:bCs/>
          <w:sz w:val="24"/>
          <w:szCs w:val="24"/>
        </w:rPr>
        <w:t>This assignment has two part</w:t>
      </w:r>
      <w:r w:rsidR="0087099E">
        <w:rPr>
          <w:rFonts w:ascii="Times New Roman" w:hAnsi="Times New Roman" w:cs="Times New Roman"/>
          <w:b/>
          <w:bCs/>
          <w:sz w:val="24"/>
          <w:szCs w:val="24"/>
        </w:rPr>
        <w:t>s</w:t>
      </w:r>
      <w:r>
        <w:rPr>
          <w:rFonts w:ascii="Times New Roman" w:hAnsi="Times New Roman" w:cs="Times New Roman"/>
          <w:b/>
          <w:bCs/>
          <w:sz w:val="24"/>
          <w:szCs w:val="24"/>
        </w:rPr>
        <w:t xml:space="preserve"> as follow:</w:t>
      </w:r>
    </w:p>
    <w:p w:rsidR="00ED5174" w:rsidRPr="000741A9" w:rsidRDefault="00ED5174" w:rsidP="00ED5174">
      <w:pPr>
        <w:rPr>
          <w:rFonts w:ascii="Times New Roman" w:hAnsi="Times New Roman" w:cs="Times New Roman"/>
          <w:b/>
          <w:bCs/>
          <w:sz w:val="24"/>
          <w:szCs w:val="24"/>
          <w:u w:val="single"/>
        </w:rPr>
      </w:pPr>
      <w:r w:rsidRPr="000741A9">
        <w:rPr>
          <w:rFonts w:ascii="Times New Roman" w:hAnsi="Times New Roman" w:cs="Times New Roman"/>
          <w:b/>
          <w:bCs/>
          <w:sz w:val="24"/>
          <w:szCs w:val="24"/>
          <w:u w:val="single"/>
        </w:rPr>
        <w:t>Part 1</w:t>
      </w:r>
      <w:r>
        <w:rPr>
          <w:rFonts w:ascii="Times New Roman" w:hAnsi="Times New Roman" w:cs="Times New Roman"/>
          <w:b/>
          <w:bCs/>
          <w:sz w:val="24"/>
          <w:szCs w:val="24"/>
          <w:u w:val="single"/>
        </w:rPr>
        <w:t xml:space="preserve"> Process Essay</w:t>
      </w:r>
      <w:r w:rsidR="0061432C">
        <w:rPr>
          <w:rFonts w:ascii="Times New Roman" w:hAnsi="Times New Roman" w:cs="Times New Roman"/>
          <w:b/>
          <w:bCs/>
          <w:sz w:val="24"/>
          <w:szCs w:val="24"/>
          <w:u w:val="single"/>
        </w:rPr>
        <w:t xml:space="preserve"> (10 marks)</w:t>
      </w:r>
    </w:p>
    <w:p w:rsidR="00ED5174" w:rsidRPr="00E20E1E" w:rsidRDefault="00ED5174" w:rsidP="00ED5174">
      <w:pPr>
        <w:jc w:val="both"/>
        <w:rPr>
          <w:rFonts w:ascii="Times New Roman" w:hAnsi="Times New Roman" w:cs="Times New Roman"/>
          <w:b/>
          <w:bCs/>
          <w:i/>
          <w:iCs/>
          <w:sz w:val="24"/>
          <w:szCs w:val="24"/>
        </w:rPr>
      </w:pPr>
      <w:r w:rsidRPr="00E20E1E">
        <w:rPr>
          <w:rFonts w:ascii="Times New Roman" w:hAnsi="Times New Roman" w:cs="Times New Roman"/>
          <w:b/>
          <w:bCs/>
          <w:i/>
          <w:iCs/>
          <w:sz w:val="24"/>
          <w:szCs w:val="24"/>
        </w:rPr>
        <w:t>Format and Word Count:</w:t>
      </w:r>
    </w:p>
    <w:p w:rsidR="00ED5174" w:rsidRPr="00817A20" w:rsidRDefault="00ED5174" w:rsidP="00ED5174">
      <w:pPr>
        <w:jc w:val="both"/>
        <w:rPr>
          <w:rFonts w:ascii="Times New Roman" w:hAnsi="Times New Roman" w:cs="Times New Roman"/>
          <w:b/>
          <w:bCs/>
          <w:i/>
          <w:iCs/>
          <w:sz w:val="28"/>
          <w:szCs w:val="28"/>
        </w:rPr>
      </w:pPr>
      <w:r w:rsidRPr="00817A20">
        <w:rPr>
          <w:rFonts w:ascii="Times New Roman" w:hAnsi="Times New Roman" w:cs="Times New Roman"/>
          <w:b/>
          <w:bCs/>
          <w:i/>
          <w:iCs/>
          <w:sz w:val="28"/>
          <w:szCs w:val="28"/>
        </w:rPr>
        <w:t>The students should:</w:t>
      </w:r>
    </w:p>
    <w:p w:rsidR="00ED5174" w:rsidRDefault="00ED5174" w:rsidP="00ED5174">
      <w:pPr>
        <w:numPr>
          <w:ilvl w:val="0"/>
          <w:numId w:val="8"/>
        </w:numPr>
        <w:rPr>
          <w:rFonts w:ascii="Times New Roman" w:hAnsi="Times New Roman" w:cs="Times New Roman"/>
          <w:b/>
          <w:bCs/>
          <w:sz w:val="24"/>
          <w:szCs w:val="24"/>
        </w:rPr>
      </w:pPr>
      <w:proofErr w:type="gramStart"/>
      <w:r w:rsidRPr="0055344F">
        <w:rPr>
          <w:rFonts w:ascii="Times New Roman" w:hAnsi="Times New Roman" w:cs="Times New Roman"/>
          <w:b/>
          <w:bCs/>
          <w:sz w:val="24"/>
          <w:szCs w:val="24"/>
        </w:rPr>
        <w:t>outlin</w:t>
      </w:r>
      <w:r>
        <w:rPr>
          <w:rFonts w:ascii="Times New Roman" w:hAnsi="Times New Roman" w:cs="Times New Roman"/>
          <w:b/>
          <w:bCs/>
          <w:sz w:val="24"/>
          <w:szCs w:val="24"/>
        </w:rPr>
        <w:t>e</w:t>
      </w:r>
      <w:proofErr w:type="gramEnd"/>
      <w:r w:rsidRPr="0055344F">
        <w:rPr>
          <w:rFonts w:ascii="Times New Roman" w:hAnsi="Times New Roman" w:cs="Times New Roman"/>
          <w:b/>
          <w:bCs/>
          <w:sz w:val="24"/>
          <w:szCs w:val="24"/>
        </w:rPr>
        <w:t xml:space="preserve"> a process essay on a topic of their choice. </w:t>
      </w:r>
    </w:p>
    <w:p w:rsidR="00ED5174" w:rsidRPr="000741A9" w:rsidRDefault="00ED5174" w:rsidP="00ED5174">
      <w:pPr>
        <w:numPr>
          <w:ilvl w:val="0"/>
          <w:numId w:val="8"/>
        </w:numPr>
        <w:rPr>
          <w:rFonts w:ascii="Times New Roman" w:hAnsi="Times New Roman" w:cs="Times New Roman"/>
          <w:b/>
          <w:bCs/>
          <w:sz w:val="24"/>
          <w:szCs w:val="24"/>
        </w:rPr>
      </w:pPr>
      <w:proofErr w:type="gramStart"/>
      <w:r>
        <w:rPr>
          <w:rFonts w:ascii="Times New Roman" w:hAnsi="Times New Roman" w:cs="Times New Roman"/>
          <w:b/>
          <w:bCs/>
          <w:sz w:val="24"/>
          <w:szCs w:val="24"/>
        </w:rPr>
        <w:t>write</w:t>
      </w:r>
      <w:proofErr w:type="gramEnd"/>
      <w:r>
        <w:rPr>
          <w:rFonts w:ascii="Times New Roman" w:hAnsi="Times New Roman" w:cs="Times New Roman"/>
          <w:b/>
          <w:bCs/>
          <w:sz w:val="24"/>
          <w:szCs w:val="24"/>
        </w:rPr>
        <w:t xml:space="preserve"> a</w:t>
      </w:r>
      <w:r w:rsidRPr="000741A9">
        <w:rPr>
          <w:rFonts w:ascii="Times New Roman" w:hAnsi="Times New Roman" w:cs="Times New Roman"/>
          <w:b/>
          <w:bCs/>
          <w:sz w:val="24"/>
          <w:szCs w:val="24"/>
        </w:rPr>
        <w:t xml:space="preserve"> four-paragraphs essay 350 words. </w:t>
      </w:r>
    </w:p>
    <w:p w:rsidR="00ED5174" w:rsidRPr="000741A9" w:rsidRDefault="00ED5174" w:rsidP="00ED5174">
      <w:pPr>
        <w:rPr>
          <w:rFonts w:ascii="Times New Roman" w:hAnsi="Times New Roman" w:cs="Times New Roman"/>
          <w:b/>
          <w:bCs/>
          <w:sz w:val="24"/>
          <w:szCs w:val="24"/>
          <w:u w:val="single"/>
        </w:rPr>
      </w:pPr>
      <w:r w:rsidRPr="000741A9">
        <w:rPr>
          <w:rFonts w:ascii="Times New Roman" w:hAnsi="Times New Roman" w:cs="Times New Roman"/>
          <w:b/>
          <w:bCs/>
          <w:sz w:val="24"/>
          <w:szCs w:val="24"/>
          <w:u w:val="single"/>
        </w:rPr>
        <w:t xml:space="preserve">Part </w:t>
      </w:r>
      <w:r>
        <w:rPr>
          <w:rFonts w:ascii="Times New Roman" w:hAnsi="Times New Roman" w:cs="Times New Roman"/>
          <w:b/>
          <w:bCs/>
          <w:sz w:val="24"/>
          <w:szCs w:val="24"/>
          <w:u w:val="single"/>
        </w:rPr>
        <w:t>2 Argumentative/ Persuasive Essay</w:t>
      </w:r>
      <w:r w:rsidR="0061432C">
        <w:rPr>
          <w:rFonts w:ascii="Times New Roman" w:hAnsi="Times New Roman" w:cs="Times New Roman"/>
          <w:b/>
          <w:bCs/>
          <w:sz w:val="24"/>
          <w:szCs w:val="24"/>
          <w:u w:val="single"/>
        </w:rPr>
        <w:t xml:space="preserve"> (10 marks)</w:t>
      </w:r>
    </w:p>
    <w:p w:rsidR="00ED5174" w:rsidRPr="00E20E1E" w:rsidRDefault="00ED5174" w:rsidP="00ED5174">
      <w:pPr>
        <w:jc w:val="both"/>
        <w:rPr>
          <w:rFonts w:ascii="Times New Roman" w:hAnsi="Times New Roman" w:cs="Times New Roman"/>
          <w:b/>
          <w:bCs/>
          <w:i/>
          <w:iCs/>
          <w:sz w:val="24"/>
          <w:szCs w:val="24"/>
        </w:rPr>
      </w:pPr>
      <w:r w:rsidRPr="00E20E1E">
        <w:rPr>
          <w:rFonts w:ascii="Times New Roman" w:hAnsi="Times New Roman" w:cs="Times New Roman"/>
          <w:b/>
          <w:bCs/>
          <w:i/>
          <w:iCs/>
          <w:sz w:val="24"/>
          <w:szCs w:val="24"/>
        </w:rPr>
        <w:t>Format and Word Count:</w:t>
      </w:r>
    </w:p>
    <w:p w:rsidR="00ED5174" w:rsidRPr="00817A20" w:rsidRDefault="00ED5174" w:rsidP="00ED5174">
      <w:pPr>
        <w:jc w:val="both"/>
        <w:rPr>
          <w:rFonts w:ascii="Times New Roman" w:hAnsi="Times New Roman" w:cs="Times New Roman"/>
          <w:b/>
          <w:bCs/>
          <w:i/>
          <w:iCs/>
          <w:sz w:val="28"/>
          <w:szCs w:val="28"/>
        </w:rPr>
      </w:pPr>
      <w:r w:rsidRPr="00817A20">
        <w:rPr>
          <w:rFonts w:ascii="Times New Roman" w:hAnsi="Times New Roman" w:cs="Times New Roman"/>
          <w:b/>
          <w:bCs/>
          <w:i/>
          <w:iCs/>
          <w:sz w:val="28"/>
          <w:szCs w:val="28"/>
        </w:rPr>
        <w:t>The students should:</w:t>
      </w:r>
    </w:p>
    <w:p w:rsidR="00ED5174" w:rsidRDefault="00ED5174" w:rsidP="00ED5174">
      <w:pPr>
        <w:numPr>
          <w:ilvl w:val="0"/>
          <w:numId w:val="8"/>
        </w:numPr>
        <w:rPr>
          <w:rFonts w:ascii="Times New Roman" w:hAnsi="Times New Roman" w:cs="Times New Roman"/>
          <w:b/>
          <w:bCs/>
          <w:sz w:val="24"/>
          <w:szCs w:val="24"/>
        </w:rPr>
      </w:pPr>
      <w:proofErr w:type="gramStart"/>
      <w:r w:rsidRPr="0055344F">
        <w:rPr>
          <w:rFonts w:ascii="Times New Roman" w:hAnsi="Times New Roman" w:cs="Times New Roman"/>
          <w:b/>
          <w:bCs/>
          <w:sz w:val="24"/>
          <w:szCs w:val="24"/>
        </w:rPr>
        <w:t>outlin</w:t>
      </w:r>
      <w:r>
        <w:rPr>
          <w:rFonts w:ascii="Times New Roman" w:hAnsi="Times New Roman" w:cs="Times New Roman"/>
          <w:b/>
          <w:bCs/>
          <w:sz w:val="24"/>
          <w:szCs w:val="24"/>
        </w:rPr>
        <w:t>e</w:t>
      </w:r>
      <w:proofErr w:type="gramEnd"/>
      <w:r w:rsidRPr="0055344F">
        <w:rPr>
          <w:rFonts w:ascii="Times New Roman" w:hAnsi="Times New Roman" w:cs="Times New Roman"/>
          <w:b/>
          <w:bCs/>
          <w:sz w:val="24"/>
          <w:szCs w:val="24"/>
        </w:rPr>
        <w:t xml:space="preserve"> an argumentative/persuasive essay on a topic of their choice. </w:t>
      </w:r>
    </w:p>
    <w:p w:rsidR="00ED5174" w:rsidRPr="00FE48B9" w:rsidRDefault="00ED5174" w:rsidP="00ED5174">
      <w:pPr>
        <w:numPr>
          <w:ilvl w:val="0"/>
          <w:numId w:val="8"/>
        </w:numPr>
        <w:rPr>
          <w:rFonts w:ascii="Times New Roman" w:hAnsi="Times New Roman" w:cs="Times New Roman"/>
          <w:b/>
          <w:bCs/>
          <w:sz w:val="24"/>
          <w:szCs w:val="24"/>
        </w:rPr>
      </w:pPr>
      <w:r w:rsidRPr="00FE48B9">
        <w:rPr>
          <w:rFonts w:ascii="Times New Roman" w:hAnsi="Times New Roman" w:cs="Times New Roman"/>
          <w:b/>
          <w:bCs/>
          <w:sz w:val="24"/>
          <w:szCs w:val="24"/>
        </w:rPr>
        <w:t xml:space="preserve">Write a five-paragraphs essay 450 words. </w:t>
      </w:r>
    </w:p>
    <w:p w:rsidR="00ED5174" w:rsidRPr="00F14FBB" w:rsidRDefault="00ED5174" w:rsidP="00ED5174">
      <w:pPr>
        <w:jc w:val="both"/>
        <w:rPr>
          <w:rFonts w:ascii="Times New Roman" w:hAnsi="Times New Roman" w:cs="Times New Roman"/>
          <w:b/>
          <w:bCs/>
          <w:sz w:val="24"/>
          <w:szCs w:val="24"/>
        </w:rPr>
      </w:pPr>
      <w:r w:rsidRPr="00817A20">
        <w:rPr>
          <w:rFonts w:ascii="Times New Roman" w:hAnsi="Times New Roman" w:cs="Times New Roman"/>
          <w:b/>
          <w:bCs/>
          <w:sz w:val="24"/>
          <w:szCs w:val="24"/>
          <w:u w:val="single"/>
        </w:rPr>
        <w:t>Referencing:</w:t>
      </w:r>
    </w:p>
    <w:p w:rsidR="00ED5174" w:rsidRPr="00817A20" w:rsidRDefault="00ED5174" w:rsidP="00ED5174">
      <w:pPr>
        <w:jc w:val="both"/>
        <w:rPr>
          <w:rFonts w:ascii="Times New Roman" w:hAnsi="Times New Roman" w:cs="Times New Roman"/>
          <w:b/>
          <w:bCs/>
          <w:sz w:val="24"/>
          <w:szCs w:val="24"/>
        </w:rPr>
      </w:pPr>
      <w:r w:rsidRPr="00817A20">
        <w:rPr>
          <w:rFonts w:ascii="Times New Roman" w:hAnsi="Times New Roman" w:cs="Times New Roman"/>
          <w:b/>
          <w:bCs/>
          <w:sz w:val="24"/>
          <w:szCs w:val="24"/>
        </w:rPr>
        <w:t xml:space="preserve">The essay should include </w:t>
      </w:r>
      <w:r w:rsidRPr="00136111">
        <w:rPr>
          <w:rFonts w:ascii="Times New Roman" w:hAnsi="Times New Roman" w:cs="Times New Roman"/>
          <w:b/>
          <w:bCs/>
          <w:sz w:val="24"/>
          <w:szCs w:val="24"/>
        </w:rPr>
        <w:t xml:space="preserve">in-text referencing </w:t>
      </w:r>
      <w:r>
        <w:rPr>
          <w:rFonts w:ascii="Times New Roman" w:hAnsi="Times New Roman" w:cs="Times New Roman"/>
          <w:b/>
          <w:bCs/>
          <w:sz w:val="24"/>
          <w:szCs w:val="24"/>
        </w:rPr>
        <w:t xml:space="preserve">and </w:t>
      </w:r>
      <w:r w:rsidRPr="00817A20">
        <w:rPr>
          <w:rFonts w:ascii="Times New Roman" w:hAnsi="Times New Roman" w:cs="Times New Roman"/>
          <w:b/>
          <w:bCs/>
          <w:sz w:val="24"/>
          <w:szCs w:val="24"/>
        </w:rPr>
        <w:t>a list of references (</w:t>
      </w:r>
      <w:r>
        <w:rPr>
          <w:rFonts w:ascii="Times New Roman" w:hAnsi="Times New Roman" w:cs="Times New Roman"/>
          <w:b/>
          <w:bCs/>
          <w:sz w:val="24"/>
          <w:szCs w:val="24"/>
        </w:rPr>
        <w:t>external re</w:t>
      </w:r>
      <w:r w:rsidRPr="00817A20">
        <w:rPr>
          <w:rFonts w:ascii="Times New Roman" w:hAnsi="Times New Roman" w:cs="Times New Roman"/>
          <w:b/>
          <w:bCs/>
          <w:sz w:val="24"/>
          <w:szCs w:val="24"/>
        </w:rPr>
        <w:t xml:space="preserve">sources) at the end as per the requirements of Harvard Referencing System. </w:t>
      </w:r>
    </w:p>
    <w:p w:rsidR="00ED5174" w:rsidRPr="00817A20" w:rsidRDefault="00ED5174" w:rsidP="00ED5174">
      <w:pPr>
        <w:rPr>
          <w:rFonts w:ascii="Times New Roman" w:hAnsi="Times New Roman" w:cs="Times New Roman"/>
          <w:b/>
          <w:bCs/>
          <w:sz w:val="24"/>
          <w:szCs w:val="24"/>
          <w:u w:val="single"/>
        </w:rPr>
      </w:pPr>
      <w:r w:rsidRPr="00817A20">
        <w:rPr>
          <w:rFonts w:ascii="Times New Roman" w:hAnsi="Times New Roman" w:cs="Times New Roman"/>
          <w:b/>
          <w:bCs/>
          <w:sz w:val="24"/>
          <w:szCs w:val="24"/>
          <w:u w:val="single"/>
        </w:rPr>
        <w:t>Guidance on Addressing the Topic:</w:t>
      </w:r>
    </w:p>
    <w:p w:rsidR="00ED5174" w:rsidRPr="00817A20" w:rsidRDefault="00ED5174" w:rsidP="00ED5174">
      <w:pPr>
        <w:jc w:val="both"/>
        <w:rPr>
          <w:rFonts w:ascii="Times New Roman" w:hAnsi="Times New Roman" w:cs="Times New Roman"/>
          <w:b/>
          <w:bCs/>
          <w:sz w:val="24"/>
          <w:szCs w:val="24"/>
        </w:rPr>
      </w:pPr>
      <w:r w:rsidRPr="00817A20">
        <w:rPr>
          <w:rFonts w:ascii="Times New Roman" w:hAnsi="Times New Roman" w:cs="Times New Roman"/>
          <w:b/>
          <w:bCs/>
          <w:sz w:val="24"/>
          <w:szCs w:val="24"/>
        </w:rPr>
        <w:t>Before you embark on writing the</w:t>
      </w:r>
      <w:r>
        <w:rPr>
          <w:rFonts w:ascii="Times New Roman" w:hAnsi="Times New Roman" w:cs="Times New Roman"/>
          <w:b/>
          <w:bCs/>
          <w:sz w:val="24"/>
          <w:szCs w:val="24"/>
        </w:rPr>
        <w:t xml:space="preserve"> two</w:t>
      </w:r>
      <w:r w:rsidRPr="00817A20">
        <w:rPr>
          <w:rFonts w:ascii="Times New Roman" w:hAnsi="Times New Roman" w:cs="Times New Roman"/>
          <w:b/>
          <w:bCs/>
          <w:sz w:val="24"/>
          <w:szCs w:val="24"/>
        </w:rPr>
        <w:t xml:space="preserve"> </w:t>
      </w:r>
      <w:r w:rsidR="00E32E74" w:rsidRPr="00817A20">
        <w:rPr>
          <w:rFonts w:ascii="Times New Roman" w:hAnsi="Times New Roman" w:cs="Times New Roman"/>
          <w:b/>
          <w:bCs/>
          <w:sz w:val="24"/>
          <w:szCs w:val="24"/>
        </w:rPr>
        <w:t>essays</w:t>
      </w:r>
      <w:r w:rsidRPr="00817A20">
        <w:rPr>
          <w:rFonts w:ascii="Times New Roman" w:hAnsi="Times New Roman" w:cs="Times New Roman"/>
          <w:b/>
          <w:bCs/>
          <w:sz w:val="24"/>
          <w:szCs w:val="24"/>
        </w:rPr>
        <w:t xml:space="preserve">, you need to read all the </w:t>
      </w:r>
      <w:r>
        <w:rPr>
          <w:rFonts w:ascii="Times New Roman" w:hAnsi="Times New Roman" w:cs="Times New Roman"/>
          <w:b/>
          <w:bCs/>
          <w:sz w:val="24"/>
          <w:szCs w:val="24"/>
        </w:rPr>
        <w:t>mechanics of writing</w:t>
      </w:r>
      <w:r w:rsidRPr="00817A20">
        <w:rPr>
          <w:rFonts w:ascii="Times New Roman" w:hAnsi="Times New Roman" w:cs="Times New Roman"/>
          <w:b/>
          <w:bCs/>
          <w:sz w:val="24"/>
          <w:szCs w:val="24"/>
        </w:rPr>
        <w:t xml:space="preserve"> discussed in your textbook in order to familiarize yourself with </w:t>
      </w:r>
      <w:r>
        <w:rPr>
          <w:rFonts w:ascii="Times New Roman" w:hAnsi="Times New Roman" w:cs="Times New Roman"/>
          <w:b/>
          <w:bCs/>
          <w:sz w:val="24"/>
          <w:szCs w:val="24"/>
        </w:rPr>
        <w:t xml:space="preserve">how to apply them </w:t>
      </w:r>
      <w:r w:rsidRPr="00817A20">
        <w:rPr>
          <w:rFonts w:ascii="Times New Roman" w:hAnsi="Times New Roman" w:cs="Times New Roman"/>
          <w:b/>
          <w:bCs/>
          <w:sz w:val="24"/>
          <w:szCs w:val="24"/>
        </w:rPr>
        <w:t xml:space="preserve">on your </w:t>
      </w:r>
      <w:r>
        <w:rPr>
          <w:rFonts w:ascii="Times New Roman" w:hAnsi="Times New Roman" w:cs="Times New Roman"/>
          <w:b/>
          <w:bCs/>
          <w:sz w:val="24"/>
          <w:szCs w:val="24"/>
        </w:rPr>
        <w:t>two essays.</w:t>
      </w:r>
    </w:p>
    <w:p w:rsidR="00ED5174" w:rsidRDefault="00ED5174" w:rsidP="00ED5174">
      <w:pPr>
        <w:jc w:val="both"/>
        <w:rPr>
          <w:rFonts w:ascii="Times New Roman" w:hAnsi="Times New Roman" w:cs="Times New Roman"/>
          <w:b/>
          <w:bCs/>
          <w:sz w:val="24"/>
          <w:szCs w:val="24"/>
        </w:rPr>
      </w:pPr>
      <w:r w:rsidRPr="00817A20">
        <w:rPr>
          <w:rFonts w:ascii="Times New Roman" w:hAnsi="Times New Roman" w:cs="Times New Roman"/>
          <w:b/>
          <w:bCs/>
          <w:sz w:val="24"/>
          <w:szCs w:val="24"/>
        </w:rPr>
        <w:lastRenderedPageBreak/>
        <w:t xml:space="preserve">You are strongly advised to consult different sources on the chosen theme/topic and widen your knowledge of the theme/topic under consideration, but it is of the utmost importance to document any </w:t>
      </w:r>
      <w:r w:rsidRPr="00817A20">
        <w:rPr>
          <w:rFonts w:ascii="Times New Roman" w:hAnsi="Times New Roman" w:cs="Times New Roman"/>
          <w:b/>
          <w:sz w:val="24"/>
          <w:szCs w:val="24"/>
        </w:rPr>
        <w:t>words or ideas</w:t>
      </w:r>
      <w:r w:rsidRPr="00817A20">
        <w:rPr>
          <w:rFonts w:ascii="Times New Roman" w:hAnsi="Times New Roman" w:cs="Times New Roman"/>
          <w:b/>
          <w:bCs/>
          <w:sz w:val="24"/>
          <w:szCs w:val="24"/>
        </w:rPr>
        <w:t xml:space="preserve"> that are not your own. </w:t>
      </w:r>
    </w:p>
    <w:p w:rsidR="00E20E1E" w:rsidRPr="000741A9" w:rsidRDefault="00E20E1E" w:rsidP="00E20E1E">
      <w:pPr>
        <w:rPr>
          <w:rFonts w:ascii="Times New Roman" w:hAnsi="Times New Roman" w:cs="Times New Roman"/>
          <w:b/>
          <w:bCs/>
          <w:sz w:val="24"/>
          <w:szCs w:val="24"/>
          <w:u w:val="single"/>
        </w:rPr>
      </w:pPr>
      <w:r w:rsidRPr="000741A9">
        <w:rPr>
          <w:rFonts w:ascii="Times New Roman" w:hAnsi="Times New Roman" w:cs="Times New Roman"/>
          <w:b/>
          <w:bCs/>
          <w:sz w:val="24"/>
          <w:szCs w:val="24"/>
          <w:u w:val="single"/>
        </w:rPr>
        <w:t>Part 1</w:t>
      </w:r>
      <w:r w:rsidR="00527359">
        <w:rPr>
          <w:rFonts w:ascii="Times New Roman" w:hAnsi="Times New Roman" w:cs="Times New Roman"/>
          <w:b/>
          <w:bCs/>
          <w:sz w:val="24"/>
          <w:szCs w:val="24"/>
          <w:u w:val="single"/>
        </w:rPr>
        <w:t xml:space="preserve"> Process Essay (1</w:t>
      </w:r>
      <w:r>
        <w:rPr>
          <w:rFonts w:ascii="Times New Roman" w:hAnsi="Times New Roman" w:cs="Times New Roman"/>
          <w:b/>
          <w:bCs/>
          <w:sz w:val="24"/>
          <w:szCs w:val="24"/>
          <w:u w:val="single"/>
        </w:rPr>
        <w:t>0 marks)</w:t>
      </w:r>
    </w:p>
    <w:p w:rsidR="00E20E1E" w:rsidRDefault="00527359" w:rsidP="00E20E1E">
      <w:pPr>
        <w:jc w:val="center"/>
        <w:rPr>
          <w:rFonts w:asciiTheme="majorBidi" w:hAnsiTheme="majorBidi" w:cstheme="majorBidi"/>
          <w:b/>
          <w:bCs/>
          <w:sz w:val="24"/>
          <w:szCs w:val="24"/>
          <w:u w:val="single"/>
        </w:rPr>
      </w:pPr>
      <w:r>
        <w:rPr>
          <w:rFonts w:asciiTheme="majorBidi" w:hAnsiTheme="majorBidi" w:cstheme="majorBidi"/>
          <w:b/>
          <w:bCs/>
          <w:sz w:val="24"/>
          <w:szCs w:val="24"/>
          <w:u w:val="single"/>
        </w:rPr>
        <w:t xml:space="preserve">Outline your essay here (2 </w:t>
      </w:r>
      <w:r w:rsidR="00E20E1E">
        <w:rPr>
          <w:rFonts w:asciiTheme="majorBidi" w:hAnsiTheme="majorBidi" w:cstheme="majorBidi"/>
          <w:b/>
          <w:bCs/>
          <w:sz w:val="24"/>
          <w:szCs w:val="24"/>
          <w:u w:val="single"/>
        </w:rPr>
        <w:t>marks)</w:t>
      </w:r>
    </w:p>
    <w:p w:rsidR="00E20E1E" w:rsidRDefault="00E20E1E" w:rsidP="00E20E1E">
      <w:pPr>
        <w:rPr>
          <w:rFonts w:asciiTheme="majorBidi" w:hAnsiTheme="majorBidi" w:cstheme="majorBidi"/>
          <w:b/>
          <w:bCs/>
          <w:sz w:val="24"/>
          <w:szCs w:val="24"/>
        </w:rPr>
      </w:pPr>
      <w:r>
        <w:rPr>
          <w:rFonts w:asciiTheme="majorBidi" w:hAnsiTheme="majorBidi" w:cstheme="majorBidi"/>
          <w:b/>
          <w:bCs/>
          <w:sz w:val="24"/>
          <w:szCs w:val="24"/>
        </w:rPr>
        <w:t xml:space="preserve">Introductory Paragraph: </w:t>
      </w:r>
    </w:p>
    <w:p w:rsidR="00D806DD" w:rsidRDefault="00E20E1E" w:rsidP="00E20E1E">
      <w:pPr>
        <w:rPr>
          <w:rFonts w:asciiTheme="majorBidi" w:hAnsiTheme="majorBidi" w:cstheme="majorBidi"/>
          <w:sz w:val="24"/>
          <w:szCs w:val="24"/>
        </w:rPr>
      </w:pPr>
      <w:r>
        <w:rPr>
          <w:rFonts w:asciiTheme="majorBidi" w:hAnsiTheme="majorBidi" w:cstheme="majorBidi"/>
          <w:sz w:val="24"/>
          <w:szCs w:val="24"/>
        </w:rPr>
        <w:t xml:space="preserve">Hook/Opening statement: </w:t>
      </w:r>
    </w:p>
    <w:p w:rsidR="00D806DD" w:rsidRPr="00D806DD" w:rsidRDefault="00D806DD" w:rsidP="00D806DD">
      <w:pPr>
        <w:ind w:firstLine="720"/>
        <w:rPr>
          <w:rFonts w:ascii="Times New Roman" w:hAnsi="Times New Roman" w:cs="Times New Roman"/>
          <w:sz w:val="24"/>
          <w:szCs w:val="24"/>
        </w:rPr>
      </w:pPr>
      <w:r w:rsidRPr="00D806DD">
        <w:rPr>
          <w:rFonts w:ascii="Times New Roman" w:hAnsi="Times New Roman" w:cs="Times New Roman"/>
          <w:sz w:val="24"/>
          <w:szCs w:val="24"/>
        </w:rPr>
        <w:t>For young people with a decent job, but unready to buy a home, renting an apartment has always been an idea they soundly consider</w:t>
      </w:r>
    </w:p>
    <w:p w:rsidR="00D806DD" w:rsidRDefault="00E20E1E" w:rsidP="00E20E1E">
      <w:pPr>
        <w:rPr>
          <w:rFonts w:asciiTheme="majorBidi" w:hAnsiTheme="majorBidi" w:cstheme="majorBidi"/>
          <w:sz w:val="24"/>
          <w:szCs w:val="24"/>
        </w:rPr>
      </w:pPr>
      <w:r>
        <w:rPr>
          <w:rFonts w:asciiTheme="majorBidi" w:hAnsiTheme="majorBidi" w:cstheme="majorBidi"/>
          <w:sz w:val="24"/>
          <w:szCs w:val="24"/>
        </w:rPr>
        <w:t xml:space="preserve">Thesis statement: </w:t>
      </w:r>
    </w:p>
    <w:p w:rsidR="00D806DD" w:rsidRPr="00D806DD" w:rsidRDefault="00D806DD" w:rsidP="00D806DD">
      <w:pPr>
        <w:pStyle w:val="NormalWeb"/>
        <w:shd w:val="clear" w:color="auto" w:fill="FFFFFF"/>
        <w:spacing w:line="480" w:lineRule="auto"/>
        <w:ind w:left="300" w:firstLine="720"/>
      </w:pPr>
      <w:r w:rsidRPr="001A3379">
        <w:t>This essay gives a viable process that makes it easier when renting an apartment.</w:t>
      </w:r>
    </w:p>
    <w:p w:rsidR="00E20E1E" w:rsidRDefault="00E20E1E" w:rsidP="00E20E1E">
      <w:pPr>
        <w:rPr>
          <w:rFonts w:asciiTheme="majorBidi" w:hAnsiTheme="majorBidi" w:cstheme="majorBidi"/>
          <w:b/>
          <w:bCs/>
          <w:sz w:val="24"/>
          <w:szCs w:val="24"/>
        </w:rPr>
      </w:pPr>
      <w:r>
        <w:rPr>
          <w:rFonts w:asciiTheme="majorBidi" w:hAnsiTheme="majorBidi" w:cstheme="majorBidi"/>
          <w:b/>
          <w:bCs/>
          <w:sz w:val="24"/>
          <w:szCs w:val="24"/>
        </w:rPr>
        <w:t>Body Paragraph (1):</w:t>
      </w:r>
      <w:r>
        <w:rPr>
          <w:rFonts w:asciiTheme="majorBidi" w:hAnsiTheme="majorBidi" w:cstheme="majorBidi"/>
          <w:b/>
          <w:bCs/>
          <w:i/>
          <w:iCs/>
          <w:sz w:val="24"/>
          <w:szCs w:val="24"/>
        </w:rPr>
        <w:t xml:space="preserve"> </w:t>
      </w:r>
    </w:p>
    <w:p w:rsidR="00E20E1E" w:rsidRDefault="00E20E1E" w:rsidP="00E20E1E">
      <w:pPr>
        <w:rPr>
          <w:rFonts w:asciiTheme="majorBidi" w:hAnsiTheme="majorBidi" w:cstheme="majorBidi"/>
          <w:sz w:val="24"/>
          <w:szCs w:val="24"/>
        </w:rPr>
      </w:pPr>
      <w:r>
        <w:rPr>
          <w:rFonts w:asciiTheme="majorBidi" w:hAnsiTheme="majorBidi" w:cstheme="majorBidi"/>
          <w:sz w:val="24"/>
          <w:szCs w:val="24"/>
        </w:rPr>
        <w:t>Topic sentence (1):</w:t>
      </w:r>
    </w:p>
    <w:p w:rsidR="00D806DD" w:rsidRPr="00D806DD" w:rsidRDefault="00D806DD" w:rsidP="00D806DD">
      <w:pPr>
        <w:ind w:firstLine="720"/>
        <w:rPr>
          <w:rFonts w:ascii="Times New Roman" w:hAnsi="Times New Roman" w:cs="Times New Roman"/>
          <w:sz w:val="24"/>
          <w:szCs w:val="24"/>
        </w:rPr>
      </w:pPr>
      <w:r w:rsidRPr="00D806DD">
        <w:rPr>
          <w:rFonts w:ascii="Times New Roman" w:hAnsi="Times New Roman" w:cs="Times New Roman"/>
          <w:sz w:val="24"/>
          <w:szCs w:val="24"/>
        </w:rPr>
        <w:t>Firstly, decide on the length of renting, the amount of money you can afford, and the needs you need to satisfy</w:t>
      </w:r>
    </w:p>
    <w:p w:rsidR="00E20E1E" w:rsidRDefault="00E20E1E" w:rsidP="00E20E1E">
      <w:pPr>
        <w:rPr>
          <w:rFonts w:asciiTheme="majorBidi" w:hAnsiTheme="majorBidi" w:cstheme="majorBidi"/>
          <w:sz w:val="24"/>
          <w:szCs w:val="24"/>
        </w:rPr>
      </w:pPr>
      <w:r>
        <w:rPr>
          <w:rFonts w:asciiTheme="majorBidi" w:hAnsiTheme="majorBidi" w:cstheme="majorBidi"/>
          <w:sz w:val="24"/>
          <w:szCs w:val="24"/>
        </w:rPr>
        <w:t>Major supporting details:</w:t>
      </w:r>
    </w:p>
    <w:p w:rsidR="00D806DD" w:rsidRPr="00D806DD" w:rsidRDefault="00D806DD" w:rsidP="00D806DD">
      <w:pPr>
        <w:pStyle w:val="NormalWeb"/>
        <w:shd w:val="clear" w:color="auto" w:fill="FFFFFF"/>
        <w:spacing w:before="240" w:line="480" w:lineRule="auto"/>
        <w:ind w:left="300" w:firstLine="720"/>
      </w:pPr>
      <w:r>
        <w:rPr>
          <w:rFonts w:asciiTheme="majorBidi" w:hAnsiTheme="majorBidi" w:cstheme="majorBidi"/>
        </w:rPr>
        <w:tab/>
      </w:r>
      <w:r w:rsidRPr="001A3379">
        <w:t>Real estate legal contracts do not take less than six months, and for houses, they go not less than a year</w:t>
      </w:r>
      <w:r>
        <w:t xml:space="preserve"> (</w:t>
      </w:r>
      <w:r>
        <w:rPr>
          <w:color w:val="222222"/>
          <w:shd w:val="clear" w:color="auto" w:fill="FFFFFF"/>
        </w:rPr>
        <w:t>Beauregard &amp; R.A, p.68).</w:t>
      </w:r>
      <w:r w:rsidRPr="001A3379">
        <w:t xml:space="preserve"> Affordability is essential, so determine whether you will be able to pay the rent monthly without delay. Financial analysts have it that renting costs should not go beyond thirty percent of your monthly income. Besides, evaluate the needs that should be satisfied with the apartment you are looking for.</w:t>
      </w:r>
    </w:p>
    <w:p w:rsidR="00E20E1E" w:rsidRDefault="00E20E1E" w:rsidP="00E20E1E">
      <w:pPr>
        <w:rPr>
          <w:rFonts w:asciiTheme="majorBidi" w:hAnsiTheme="majorBidi" w:cstheme="majorBidi"/>
          <w:b/>
          <w:bCs/>
          <w:sz w:val="24"/>
          <w:szCs w:val="24"/>
        </w:rPr>
      </w:pPr>
      <w:r>
        <w:rPr>
          <w:rFonts w:asciiTheme="majorBidi" w:hAnsiTheme="majorBidi" w:cstheme="majorBidi"/>
          <w:b/>
          <w:bCs/>
          <w:sz w:val="24"/>
          <w:szCs w:val="24"/>
        </w:rPr>
        <w:t>Body Paragraph (2):</w:t>
      </w:r>
      <w:r>
        <w:rPr>
          <w:rFonts w:asciiTheme="majorBidi" w:hAnsiTheme="majorBidi" w:cstheme="majorBidi"/>
          <w:b/>
          <w:bCs/>
          <w:i/>
          <w:iCs/>
          <w:sz w:val="24"/>
          <w:szCs w:val="24"/>
        </w:rPr>
        <w:t xml:space="preserve"> </w:t>
      </w:r>
    </w:p>
    <w:p w:rsidR="00E20E1E" w:rsidRDefault="00E20E1E" w:rsidP="00E20E1E">
      <w:pPr>
        <w:rPr>
          <w:rFonts w:asciiTheme="majorBidi" w:hAnsiTheme="majorBidi" w:cstheme="majorBidi"/>
          <w:sz w:val="24"/>
          <w:szCs w:val="24"/>
        </w:rPr>
      </w:pPr>
      <w:r>
        <w:rPr>
          <w:rFonts w:asciiTheme="majorBidi" w:hAnsiTheme="majorBidi" w:cstheme="majorBidi"/>
          <w:sz w:val="24"/>
          <w:szCs w:val="24"/>
        </w:rPr>
        <w:lastRenderedPageBreak/>
        <w:t>Topic sentence (2):</w:t>
      </w:r>
    </w:p>
    <w:p w:rsidR="00D806DD" w:rsidRPr="00D806DD" w:rsidRDefault="00D806DD" w:rsidP="00D806DD">
      <w:pPr>
        <w:tabs>
          <w:tab w:val="left" w:pos="945"/>
        </w:tabs>
        <w:rPr>
          <w:rFonts w:ascii="Times New Roman" w:hAnsi="Times New Roman" w:cs="Times New Roman"/>
          <w:sz w:val="24"/>
          <w:szCs w:val="24"/>
        </w:rPr>
      </w:pPr>
      <w:r>
        <w:rPr>
          <w:rFonts w:asciiTheme="majorBidi" w:hAnsiTheme="majorBidi" w:cstheme="majorBidi"/>
          <w:sz w:val="24"/>
          <w:szCs w:val="24"/>
        </w:rPr>
        <w:tab/>
      </w:r>
      <w:r w:rsidRPr="00D806DD">
        <w:rPr>
          <w:rFonts w:ascii="Times New Roman" w:hAnsi="Times New Roman" w:cs="Times New Roman"/>
          <w:sz w:val="24"/>
          <w:szCs w:val="24"/>
        </w:rPr>
        <w:t>Secondly, ensure you gather the documents, perform a search, and tour.</w:t>
      </w:r>
    </w:p>
    <w:p w:rsidR="00E20E1E" w:rsidRDefault="00E20E1E" w:rsidP="00E20E1E">
      <w:pPr>
        <w:rPr>
          <w:rFonts w:asciiTheme="majorBidi" w:hAnsiTheme="majorBidi" w:cstheme="majorBidi"/>
          <w:sz w:val="24"/>
          <w:szCs w:val="24"/>
        </w:rPr>
      </w:pPr>
      <w:r>
        <w:rPr>
          <w:rFonts w:asciiTheme="majorBidi" w:hAnsiTheme="majorBidi" w:cstheme="majorBidi"/>
          <w:sz w:val="24"/>
          <w:szCs w:val="24"/>
        </w:rPr>
        <w:t>Major supporting details:</w:t>
      </w:r>
    </w:p>
    <w:p w:rsidR="00D806DD" w:rsidRDefault="00D806DD" w:rsidP="00E20E1E">
      <w:pPr>
        <w:rPr>
          <w:rFonts w:asciiTheme="majorBidi" w:hAnsiTheme="majorBidi" w:cstheme="majorBidi"/>
          <w:sz w:val="24"/>
          <w:szCs w:val="24"/>
        </w:rPr>
      </w:pPr>
    </w:p>
    <w:p w:rsidR="00E20E1E" w:rsidRDefault="00E20E1E" w:rsidP="00E20E1E">
      <w:pPr>
        <w:rPr>
          <w:rFonts w:asciiTheme="majorBidi" w:hAnsiTheme="majorBidi" w:cstheme="majorBidi"/>
          <w:b/>
          <w:bCs/>
          <w:sz w:val="24"/>
          <w:szCs w:val="24"/>
        </w:rPr>
      </w:pPr>
      <w:r>
        <w:rPr>
          <w:rFonts w:asciiTheme="majorBidi" w:hAnsiTheme="majorBidi" w:cstheme="majorBidi"/>
          <w:b/>
          <w:bCs/>
          <w:sz w:val="24"/>
          <w:szCs w:val="24"/>
        </w:rPr>
        <w:t>Concluding Paragraph:</w:t>
      </w:r>
      <w:r>
        <w:rPr>
          <w:rFonts w:asciiTheme="majorBidi" w:hAnsiTheme="majorBidi" w:cstheme="majorBidi"/>
          <w:b/>
          <w:bCs/>
          <w:i/>
          <w:iCs/>
          <w:sz w:val="24"/>
          <w:szCs w:val="24"/>
        </w:rPr>
        <w:t xml:space="preserve"> </w:t>
      </w:r>
    </w:p>
    <w:p w:rsidR="00E20E1E" w:rsidRDefault="00E20E1E" w:rsidP="00E20E1E">
      <w:pPr>
        <w:rPr>
          <w:rFonts w:asciiTheme="majorBidi" w:hAnsiTheme="majorBidi" w:cstheme="majorBidi"/>
          <w:sz w:val="24"/>
          <w:szCs w:val="24"/>
        </w:rPr>
      </w:pPr>
      <w:r>
        <w:rPr>
          <w:rFonts w:asciiTheme="majorBidi" w:hAnsiTheme="majorBidi" w:cstheme="majorBidi"/>
          <w:sz w:val="24"/>
          <w:szCs w:val="24"/>
        </w:rPr>
        <w:t>Restatement of the thesis:</w:t>
      </w:r>
    </w:p>
    <w:p w:rsidR="000023FF" w:rsidRPr="000023FF" w:rsidRDefault="000023FF" w:rsidP="000023FF">
      <w:pPr>
        <w:ind w:firstLine="720"/>
        <w:rPr>
          <w:rFonts w:ascii="Times New Roman" w:hAnsi="Times New Roman" w:cs="Times New Roman"/>
          <w:sz w:val="24"/>
          <w:szCs w:val="24"/>
        </w:rPr>
      </w:pPr>
      <w:r w:rsidRPr="000023FF">
        <w:rPr>
          <w:rFonts w:ascii="Times New Roman" w:hAnsi="Times New Roman" w:cs="Times New Roman"/>
          <w:sz w:val="24"/>
          <w:szCs w:val="24"/>
        </w:rPr>
        <w:t>Once this process is followed, no doubt, you will find it easier than performing a random kind of search when looking for and renting an apartment.</w:t>
      </w:r>
    </w:p>
    <w:p w:rsidR="00E20E1E" w:rsidRDefault="00E20E1E" w:rsidP="00E20E1E">
      <w:pPr>
        <w:rPr>
          <w:rFonts w:asciiTheme="majorBidi" w:hAnsiTheme="majorBidi" w:cstheme="majorBidi"/>
          <w:sz w:val="24"/>
          <w:szCs w:val="24"/>
        </w:rPr>
      </w:pPr>
      <w:r>
        <w:rPr>
          <w:rFonts w:asciiTheme="majorBidi" w:hAnsiTheme="majorBidi" w:cstheme="majorBidi"/>
          <w:sz w:val="24"/>
          <w:szCs w:val="24"/>
        </w:rPr>
        <w:t xml:space="preserve">Final comment:   </w:t>
      </w:r>
    </w:p>
    <w:p w:rsidR="000023FF" w:rsidRPr="001A3379" w:rsidRDefault="000023FF" w:rsidP="000023FF">
      <w:pPr>
        <w:pStyle w:val="NormalWeb"/>
        <w:shd w:val="clear" w:color="auto" w:fill="FFFFFF"/>
        <w:spacing w:line="480" w:lineRule="auto"/>
        <w:ind w:firstLine="720"/>
      </w:pPr>
      <w:r w:rsidRPr="000023FF">
        <w:t xml:space="preserve"> </w:t>
      </w:r>
      <w:r>
        <w:t>With that process complete, prepare yourself to move into the new place.</w:t>
      </w:r>
    </w:p>
    <w:p w:rsidR="00BB186D" w:rsidRDefault="00527359" w:rsidP="00BB186D">
      <w:pPr>
        <w:jc w:val="center"/>
        <w:rPr>
          <w:rFonts w:asciiTheme="majorBidi" w:hAnsiTheme="majorBidi" w:cstheme="majorBidi"/>
          <w:b/>
          <w:bCs/>
          <w:sz w:val="24"/>
          <w:szCs w:val="24"/>
          <w:u w:val="single"/>
        </w:rPr>
      </w:pPr>
      <w:r>
        <w:rPr>
          <w:rFonts w:asciiTheme="majorBidi" w:hAnsiTheme="majorBidi" w:cstheme="majorBidi"/>
          <w:b/>
          <w:bCs/>
          <w:sz w:val="24"/>
          <w:szCs w:val="24"/>
          <w:u w:val="single"/>
        </w:rPr>
        <w:t>Write your essay here (8</w:t>
      </w:r>
      <w:r w:rsidR="00BB186D">
        <w:rPr>
          <w:rFonts w:asciiTheme="majorBidi" w:hAnsiTheme="majorBidi" w:cstheme="majorBidi"/>
          <w:b/>
          <w:bCs/>
          <w:sz w:val="24"/>
          <w:szCs w:val="24"/>
          <w:u w:val="single"/>
        </w:rPr>
        <w:t xml:space="preserve"> marks)</w:t>
      </w:r>
    </w:p>
    <w:p w:rsidR="00BB0F67" w:rsidRDefault="00BB0F67" w:rsidP="00BB0F67">
      <w:pPr>
        <w:pStyle w:val="NormalWeb"/>
        <w:shd w:val="clear" w:color="auto" w:fill="FFFFFF"/>
        <w:spacing w:line="480" w:lineRule="auto"/>
        <w:ind w:left="300" w:firstLine="720"/>
        <w:jc w:val="center"/>
      </w:pPr>
    </w:p>
    <w:p w:rsidR="00BB0F67" w:rsidRPr="00BB0F67" w:rsidRDefault="00BB0F67" w:rsidP="00BB0F67">
      <w:pPr>
        <w:pStyle w:val="NormalWeb"/>
        <w:shd w:val="clear" w:color="auto" w:fill="FFFFFF"/>
        <w:spacing w:line="480" w:lineRule="auto"/>
        <w:ind w:left="300" w:firstLine="720"/>
        <w:jc w:val="center"/>
        <w:rPr>
          <w:b/>
        </w:rPr>
      </w:pPr>
      <w:r w:rsidRPr="00BB0F67">
        <w:rPr>
          <w:b/>
        </w:rPr>
        <w:t>Renting an Apartment with Ease</w:t>
      </w:r>
    </w:p>
    <w:p w:rsidR="00BB0F67" w:rsidRPr="001A3379" w:rsidRDefault="00BB0F67" w:rsidP="00BB0F67">
      <w:pPr>
        <w:pStyle w:val="NormalWeb"/>
        <w:shd w:val="clear" w:color="auto" w:fill="FFFFFF"/>
        <w:spacing w:line="480" w:lineRule="auto"/>
        <w:ind w:left="300" w:firstLine="720"/>
      </w:pPr>
      <w:r w:rsidRPr="001A3379">
        <w:t>For young people with a decent job, but unready to buy a home, renting an apartment has always been an idea they soundly consider. Nevertheless, the process of renting a house can occasionally be nerve-cracking and lengthy. Proper planning is needed, coupled with research on cost-effectiveness, and suitability to individual needs. Hence, a lot of effort and time has to be spent in the search. This essay gives a viable process that makes it easier when renting an apartment.</w:t>
      </w:r>
    </w:p>
    <w:p w:rsidR="00BB0F67" w:rsidRPr="001A3379" w:rsidRDefault="00BB0F67" w:rsidP="00BB0F67">
      <w:pPr>
        <w:pStyle w:val="NormalWeb"/>
        <w:shd w:val="clear" w:color="auto" w:fill="FFFFFF"/>
        <w:spacing w:before="240" w:line="480" w:lineRule="auto"/>
        <w:ind w:left="300" w:firstLine="720"/>
      </w:pPr>
      <w:r w:rsidRPr="001A3379">
        <w:t>Firstly, decide on the length of renting, the amount of money you can afford, and the needs you need to satisfy. Real estate legal contracts do not take less than six months, and for houses, they go not less than a year</w:t>
      </w:r>
      <w:r>
        <w:t xml:space="preserve"> (</w:t>
      </w:r>
      <w:r>
        <w:rPr>
          <w:color w:val="222222"/>
          <w:shd w:val="clear" w:color="auto" w:fill="FFFFFF"/>
        </w:rPr>
        <w:t>Beauregard &amp; R.A, p.68).</w:t>
      </w:r>
      <w:r w:rsidRPr="001A3379">
        <w:t xml:space="preserve"> </w:t>
      </w:r>
      <w:r w:rsidRPr="001A3379">
        <w:lastRenderedPageBreak/>
        <w:t>Affordability is essential, so determine whether you will be able to pay the rent monthly without delay. Financial analysts have it that renting costs should not go beyond thirty percent of your monthly income. Besides, evaluate the needs that should be satisfied with the apartment you are looking for.</w:t>
      </w:r>
    </w:p>
    <w:p w:rsidR="00BB0F67" w:rsidRPr="001A3379" w:rsidRDefault="00BB0F67" w:rsidP="00BB0F67">
      <w:pPr>
        <w:pStyle w:val="NormalWeb"/>
        <w:shd w:val="clear" w:color="auto" w:fill="FFFFFF"/>
        <w:spacing w:line="480" w:lineRule="auto"/>
        <w:ind w:left="300" w:firstLine="720"/>
      </w:pPr>
      <w:r w:rsidRPr="001A3379">
        <w:t>Secondly, ensure you gather the documents, perform a search, and tour. Documents will support your payment ability, and paycheck stubs and employment verification, accompaniment by an excellent rental history, will be enough. You also need to check from the internet or ask colleagues and friends to help you search, as several options will make you make a better decision. After this, tour the possible apartment and take details that may help you rent, and not pay for defects that existed before you rented.</w:t>
      </w:r>
    </w:p>
    <w:p w:rsidR="00BB0F67" w:rsidRDefault="00CF23A0" w:rsidP="000023FF">
      <w:pPr>
        <w:pStyle w:val="NormalWeb"/>
        <w:shd w:val="clear" w:color="auto" w:fill="FFFFFF"/>
        <w:spacing w:line="480" w:lineRule="auto"/>
        <w:ind w:left="300" w:firstLine="720"/>
      </w:pPr>
      <w:r>
        <w:t>Lastly</w:t>
      </w:r>
      <w:r w:rsidR="00BB0F67" w:rsidRPr="001A3379">
        <w:t>, read the leasing contract, verify, and sign. Here, you need to read the leasing contract cover-to-cover, check whether the terms negotiated to marry the terms and conditions therein, and notice if any vague terms exist that may make your landlord change the contract later. After that, have your attorney or competent friend, check the agreement too and after surety of correctness of everything, sign it</w:t>
      </w:r>
      <w:r>
        <w:t>.</w:t>
      </w:r>
      <w:r w:rsidR="00BB0F67" w:rsidRPr="001A3379">
        <w:t xml:space="preserve"> Once this process is followed, no doubt, you will find it easier than per</w:t>
      </w:r>
      <w:r>
        <w:t>forming a random kind of search when looking for and renting an apartment. With that process complete, prepare yourself to move into the new place.</w:t>
      </w:r>
    </w:p>
    <w:p w:rsidR="000023FF" w:rsidRDefault="000023FF" w:rsidP="000023FF">
      <w:pPr>
        <w:pStyle w:val="NormalWeb"/>
        <w:shd w:val="clear" w:color="auto" w:fill="FFFFFF"/>
        <w:spacing w:line="480" w:lineRule="auto"/>
        <w:ind w:left="300" w:firstLine="720"/>
      </w:pPr>
      <w:bookmarkStart w:id="0" w:name="_GoBack"/>
      <w:bookmarkEnd w:id="0"/>
    </w:p>
    <w:p w:rsidR="00BB0F67" w:rsidRDefault="00BB0F67" w:rsidP="00BB0F67">
      <w:pPr>
        <w:spacing w:line="480" w:lineRule="auto"/>
        <w:ind w:firstLine="720"/>
        <w:rPr>
          <w:rFonts w:ascii="Times New Roman" w:hAnsi="Times New Roman" w:cs="Times New Roman"/>
          <w:sz w:val="24"/>
          <w:szCs w:val="24"/>
        </w:rPr>
      </w:pPr>
    </w:p>
    <w:p w:rsidR="00BB0F67" w:rsidRPr="00246BB6" w:rsidRDefault="00BB0F67" w:rsidP="00BB0F67">
      <w:pPr>
        <w:spacing w:line="480" w:lineRule="auto"/>
        <w:ind w:left="720" w:hanging="720"/>
        <w:jc w:val="center"/>
        <w:rPr>
          <w:rFonts w:ascii="Times New Roman" w:hAnsi="Times New Roman" w:cs="Times New Roman"/>
          <w:sz w:val="24"/>
          <w:szCs w:val="24"/>
        </w:rPr>
      </w:pPr>
      <w:r w:rsidRPr="00246BB6">
        <w:rPr>
          <w:rFonts w:ascii="Times New Roman" w:hAnsi="Times New Roman" w:cs="Times New Roman"/>
          <w:sz w:val="24"/>
          <w:szCs w:val="24"/>
        </w:rPr>
        <w:lastRenderedPageBreak/>
        <w:t>Works Cited</w:t>
      </w:r>
    </w:p>
    <w:p w:rsidR="00BB0F67" w:rsidRPr="00B07BE4" w:rsidRDefault="00BB0F67" w:rsidP="00BB0F67">
      <w:pPr>
        <w:spacing w:line="480" w:lineRule="auto"/>
        <w:ind w:left="720" w:hanging="720"/>
        <w:rPr>
          <w:rFonts w:ascii="Times New Roman" w:hAnsi="Times New Roman" w:cs="Times New Roman"/>
          <w:sz w:val="24"/>
          <w:szCs w:val="24"/>
        </w:rPr>
      </w:pPr>
      <w:r w:rsidRPr="00B07BE4">
        <w:rPr>
          <w:rFonts w:ascii="Times New Roman" w:hAnsi="Times New Roman" w:cs="Times New Roman"/>
          <w:sz w:val="24"/>
          <w:szCs w:val="24"/>
          <w:shd w:val="clear" w:color="auto" w:fill="FFFFFF"/>
        </w:rPr>
        <w:t xml:space="preserve">Beauregard, R.A., 2013. </w:t>
      </w:r>
      <w:proofErr w:type="gramStart"/>
      <w:r w:rsidRPr="00B07BE4">
        <w:rPr>
          <w:rFonts w:ascii="Times New Roman" w:hAnsi="Times New Roman" w:cs="Times New Roman"/>
          <w:sz w:val="24"/>
          <w:szCs w:val="24"/>
          <w:shd w:val="clear" w:color="auto" w:fill="FFFFFF"/>
        </w:rPr>
        <w:t>The chaos and complexity of gentrification.</w:t>
      </w:r>
      <w:proofErr w:type="gramEnd"/>
      <w:r w:rsidRPr="00B07BE4">
        <w:rPr>
          <w:rFonts w:ascii="Times New Roman" w:hAnsi="Times New Roman" w:cs="Times New Roman"/>
          <w:sz w:val="24"/>
          <w:szCs w:val="24"/>
          <w:shd w:val="clear" w:color="auto" w:fill="FFFFFF"/>
        </w:rPr>
        <w:t xml:space="preserve"> </w:t>
      </w:r>
      <w:proofErr w:type="gramStart"/>
      <w:r w:rsidRPr="00B07BE4">
        <w:rPr>
          <w:rFonts w:ascii="Times New Roman" w:hAnsi="Times New Roman" w:cs="Times New Roman"/>
          <w:sz w:val="24"/>
          <w:szCs w:val="24"/>
          <w:shd w:val="clear" w:color="auto" w:fill="FFFFFF"/>
        </w:rPr>
        <w:t>In </w:t>
      </w:r>
      <w:r w:rsidRPr="00B07BE4">
        <w:rPr>
          <w:rFonts w:ascii="Times New Roman" w:hAnsi="Times New Roman" w:cs="Times New Roman"/>
          <w:i/>
          <w:iCs/>
          <w:sz w:val="24"/>
          <w:szCs w:val="24"/>
          <w:shd w:val="clear" w:color="auto" w:fill="FFFFFF"/>
        </w:rPr>
        <w:t>Gentrification of the City</w:t>
      </w:r>
      <w:r w:rsidRPr="00B07BE4">
        <w:rPr>
          <w:rFonts w:ascii="Times New Roman" w:hAnsi="Times New Roman" w:cs="Times New Roman"/>
          <w:sz w:val="24"/>
          <w:szCs w:val="24"/>
          <w:shd w:val="clear" w:color="auto" w:fill="FFFFFF"/>
        </w:rPr>
        <w:t> (pp. 51-71).</w:t>
      </w:r>
      <w:proofErr w:type="gramEnd"/>
      <w:r w:rsidRPr="00B07BE4">
        <w:rPr>
          <w:rFonts w:ascii="Times New Roman" w:hAnsi="Times New Roman" w:cs="Times New Roman"/>
          <w:sz w:val="24"/>
          <w:szCs w:val="24"/>
          <w:shd w:val="clear" w:color="auto" w:fill="FFFFFF"/>
        </w:rPr>
        <w:t xml:space="preserve"> </w:t>
      </w:r>
      <w:proofErr w:type="gramStart"/>
      <w:r w:rsidRPr="00B07BE4">
        <w:rPr>
          <w:rFonts w:ascii="Times New Roman" w:hAnsi="Times New Roman" w:cs="Times New Roman"/>
          <w:sz w:val="24"/>
          <w:szCs w:val="24"/>
          <w:shd w:val="clear" w:color="auto" w:fill="FFFFFF"/>
        </w:rPr>
        <w:t>Routledge.</w:t>
      </w:r>
      <w:proofErr w:type="gramEnd"/>
    </w:p>
    <w:p w:rsidR="00E20E1E" w:rsidRDefault="00E20E1E" w:rsidP="00ED5174">
      <w:pPr>
        <w:jc w:val="both"/>
        <w:rPr>
          <w:rFonts w:ascii="Times New Roman" w:hAnsi="Times New Roman" w:cs="Times New Roman"/>
          <w:b/>
          <w:bCs/>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BB0F67" w:rsidRDefault="00BB0F67" w:rsidP="00527359">
      <w:pPr>
        <w:rPr>
          <w:rFonts w:asciiTheme="majorBidi" w:hAnsiTheme="majorBidi" w:cstheme="majorBidi"/>
          <w:sz w:val="24"/>
          <w:szCs w:val="24"/>
        </w:rPr>
      </w:pPr>
    </w:p>
    <w:p w:rsidR="00CC1BC3" w:rsidRPr="000741A9" w:rsidRDefault="0050335B" w:rsidP="00527359">
      <w:p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 xml:space="preserve">Part 2 </w:t>
      </w:r>
      <w:r w:rsidR="000B2222">
        <w:rPr>
          <w:rFonts w:ascii="Times New Roman" w:hAnsi="Times New Roman" w:cs="Times New Roman"/>
          <w:b/>
          <w:bCs/>
          <w:sz w:val="24"/>
          <w:szCs w:val="24"/>
          <w:u w:val="single"/>
        </w:rPr>
        <w:t>Argumentative/Persuasive</w:t>
      </w:r>
      <w:r w:rsidR="005A2A52">
        <w:rPr>
          <w:rFonts w:ascii="Times New Roman" w:hAnsi="Times New Roman" w:cs="Times New Roman"/>
          <w:b/>
          <w:bCs/>
          <w:sz w:val="24"/>
          <w:szCs w:val="24"/>
          <w:u w:val="single"/>
        </w:rPr>
        <w:t xml:space="preserve"> Essay (</w:t>
      </w:r>
      <w:r w:rsidR="00527359">
        <w:rPr>
          <w:rFonts w:ascii="Times New Roman" w:hAnsi="Times New Roman" w:cs="Times New Roman"/>
          <w:b/>
          <w:bCs/>
          <w:sz w:val="24"/>
          <w:szCs w:val="24"/>
          <w:u w:val="single"/>
        </w:rPr>
        <w:t>1</w:t>
      </w:r>
      <w:r w:rsidR="00CC1BC3">
        <w:rPr>
          <w:rFonts w:ascii="Times New Roman" w:hAnsi="Times New Roman" w:cs="Times New Roman"/>
          <w:b/>
          <w:bCs/>
          <w:sz w:val="24"/>
          <w:szCs w:val="24"/>
          <w:u w:val="single"/>
        </w:rPr>
        <w:t>0 marks)</w:t>
      </w:r>
    </w:p>
    <w:p w:rsidR="00CC1BC3" w:rsidRDefault="00527359" w:rsidP="00CC1BC3">
      <w:pPr>
        <w:jc w:val="center"/>
        <w:rPr>
          <w:rFonts w:asciiTheme="majorBidi" w:hAnsiTheme="majorBidi" w:cstheme="majorBidi"/>
          <w:b/>
          <w:bCs/>
          <w:sz w:val="24"/>
          <w:szCs w:val="24"/>
          <w:u w:val="single"/>
        </w:rPr>
      </w:pPr>
      <w:r>
        <w:rPr>
          <w:rFonts w:asciiTheme="majorBidi" w:hAnsiTheme="majorBidi" w:cstheme="majorBidi"/>
          <w:b/>
          <w:bCs/>
          <w:sz w:val="24"/>
          <w:szCs w:val="24"/>
          <w:u w:val="single"/>
        </w:rPr>
        <w:t xml:space="preserve">Outline your essay here (2 </w:t>
      </w:r>
      <w:r w:rsidR="00CC1BC3">
        <w:rPr>
          <w:rFonts w:asciiTheme="majorBidi" w:hAnsiTheme="majorBidi" w:cstheme="majorBidi"/>
          <w:b/>
          <w:bCs/>
          <w:sz w:val="24"/>
          <w:szCs w:val="24"/>
          <w:u w:val="single"/>
        </w:rPr>
        <w:t>marks)</w:t>
      </w:r>
    </w:p>
    <w:p w:rsidR="00CC1BC3" w:rsidRDefault="00CC1BC3" w:rsidP="00CC1BC3">
      <w:pPr>
        <w:rPr>
          <w:rFonts w:asciiTheme="majorBidi" w:hAnsiTheme="majorBidi" w:cstheme="majorBidi"/>
          <w:b/>
          <w:bCs/>
          <w:sz w:val="24"/>
          <w:szCs w:val="24"/>
        </w:rPr>
      </w:pPr>
      <w:r>
        <w:rPr>
          <w:rFonts w:asciiTheme="majorBidi" w:hAnsiTheme="majorBidi" w:cstheme="majorBidi"/>
          <w:b/>
          <w:bCs/>
          <w:sz w:val="24"/>
          <w:szCs w:val="24"/>
        </w:rPr>
        <w:t xml:space="preserve">Introductory Paragraph: </w:t>
      </w:r>
    </w:p>
    <w:p w:rsidR="0050335B" w:rsidRDefault="00CC1BC3" w:rsidP="00CC1BC3">
      <w:pPr>
        <w:rPr>
          <w:rFonts w:ascii="Times New Roman" w:hAnsi="Times New Roman" w:cs="Times New Roman"/>
          <w:sz w:val="24"/>
          <w:szCs w:val="24"/>
        </w:rPr>
      </w:pPr>
      <w:r>
        <w:rPr>
          <w:rFonts w:asciiTheme="majorBidi" w:hAnsiTheme="majorBidi" w:cstheme="majorBidi"/>
          <w:sz w:val="24"/>
          <w:szCs w:val="24"/>
        </w:rPr>
        <w:t xml:space="preserve">Hook/Opening statement: </w:t>
      </w:r>
      <w:r w:rsidR="009D5052" w:rsidRPr="009D5052">
        <w:rPr>
          <w:rFonts w:ascii="Times New Roman" w:hAnsi="Times New Roman" w:cs="Times New Roman"/>
          <w:sz w:val="24"/>
          <w:szCs w:val="24"/>
        </w:rPr>
        <w:t xml:space="preserve"> </w:t>
      </w:r>
    </w:p>
    <w:p w:rsidR="00CC1BC3" w:rsidRDefault="009D5052" w:rsidP="0050335B">
      <w:pPr>
        <w:ind w:firstLine="720"/>
        <w:rPr>
          <w:rFonts w:asciiTheme="majorBidi" w:hAnsiTheme="majorBidi" w:cstheme="majorBidi"/>
          <w:sz w:val="24"/>
          <w:szCs w:val="24"/>
        </w:rPr>
      </w:pPr>
      <w:r>
        <w:rPr>
          <w:rFonts w:ascii="Times New Roman" w:hAnsi="Times New Roman" w:cs="Times New Roman"/>
          <w:sz w:val="24"/>
          <w:szCs w:val="24"/>
        </w:rPr>
        <w:t xml:space="preserve">The contractions of STI’s and teenage pregnancies have lowered in recent past due to the increased use of contraceptives in birth control. </w:t>
      </w:r>
    </w:p>
    <w:p w:rsidR="0050335B" w:rsidRDefault="009D5052" w:rsidP="0050335B">
      <w:pPr>
        <w:spacing w:line="480" w:lineRule="auto"/>
        <w:jc w:val="both"/>
        <w:rPr>
          <w:rFonts w:asciiTheme="majorBidi" w:hAnsiTheme="majorBidi" w:cstheme="majorBidi"/>
          <w:sz w:val="24"/>
          <w:szCs w:val="24"/>
        </w:rPr>
      </w:pPr>
      <w:r>
        <w:rPr>
          <w:rFonts w:asciiTheme="majorBidi" w:hAnsiTheme="majorBidi" w:cstheme="majorBidi"/>
          <w:sz w:val="24"/>
          <w:szCs w:val="24"/>
        </w:rPr>
        <w:t>Thesis statement:</w:t>
      </w:r>
    </w:p>
    <w:p w:rsidR="00CC1BC3" w:rsidRPr="009D5052" w:rsidRDefault="009D5052" w:rsidP="0050335B">
      <w:pPr>
        <w:spacing w:line="480" w:lineRule="auto"/>
        <w:ind w:firstLine="720"/>
        <w:jc w:val="both"/>
        <w:rPr>
          <w:rFonts w:ascii="Times New Roman" w:hAnsi="Times New Roman" w:cs="Times New Roman"/>
          <w:sz w:val="24"/>
          <w:szCs w:val="24"/>
        </w:rPr>
      </w:pPr>
      <w:r w:rsidRPr="009D5052">
        <w:rPr>
          <w:rFonts w:ascii="Times New Roman" w:hAnsi="Times New Roman" w:cs="Times New Roman"/>
          <w:sz w:val="24"/>
          <w:szCs w:val="24"/>
        </w:rPr>
        <w:t xml:space="preserve"> </w:t>
      </w:r>
      <w:r>
        <w:rPr>
          <w:rFonts w:ascii="Times New Roman" w:hAnsi="Times New Roman" w:cs="Times New Roman"/>
          <w:sz w:val="24"/>
          <w:szCs w:val="24"/>
        </w:rPr>
        <w:t>In this essay, I will support the idea that sexual immorality is increased with teenagers being put on birth control methods.</w:t>
      </w:r>
    </w:p>
    <w:p w:rsidR="00CC1BC3" w:rsidRPr="0050335B" w:rsidRDefault="00CC1BC3" w:rsidP="00CC1BC3">
      <w:pPr>
        <w:rPr>
          <w:rFonts w:asciiTheme="majorBidi" w:hAnsiTheme="majorBidi" w:cstheme="majorBidi"/>
          <w:bCs/>
          <w:sz w:val="24"/>
          <w:szCs w:val="24"/>
        </w:rPr>
      </w:pPr>
      <w:r>
        <w:rPr>
          <w:rFonts w:asciiTheme="majorBidi" w:hAnsiTheme="majorBidi" w:cstheme="majorBidi"/>
          <w:b/>
          <w:bCs/>
          <w:sz w:val="24"/>
          <w:szCs w:val="24"/>
        </w:rPr>
        <w:t>Body Paragraph (1):</w:t>
      </w:r>
    </w:p>
    <w:p w:rsidR="00CC1BC3" w:rsidRDefault="00CC1BC3" w:rsidP="00CC1BC3">
      <w:pPr>
        <w:rPr>
          <w:rFonts w:asciiTheme="majorBidi" w:hAnsiTheme="majorBidi" w:cstheme="majorBidi"/>
          <w:sz w:val="24"/>
          <w:szCs w:val="24"/>
        </w:rPr>
      </w:pPr>
      <w:r>
        <w:rPr>
          <w:rFonts w:asciiTheme="majorBidi" w:hAnsiTheme="majorBidi" w:cstheme="majorBidi"/>
          <w:sz w:val="24"/>
          <w:szCs w:val="24"/>
        </w:rPr>
        <w:t>Topic sentence (1):</w:t>
      </w:r>
    </w:p>
    <w:p w:rsidR="00CC1BC3" w:rsidRDefault="009D5052" w:rsidP="009D5052">
      <w:pPr>
        <w:ind w:firstLine="720"/>
        <w:rPr>
          <w:rFonts w:asciiTheme="majorBidi" w:hAnsiTheme="majorBidi" w:cstheme="majorBidi"/>
          <w:sz w:val="24"/>
          <w:szCs w:val="24"/>
        </w:rPr>
      </w:pPr>
      <w:r>
        <w:rPr>
          <w:rFonts w:ascii="Times New Roman" w:hAnsi="Times New Roman" w:cs="Times New Roman"/>
          <w:sz w:val="24"/>
          <w:szCs w:val="24"/>
        </w:rPr>
        <w:t>To begin with, birth control pill has been used as an effective method of prevention of pregnancy</w:t>
      </w:r>
    </w:p>
    <w:p w:rsidR="009D5052" w:rsidRDefault="00CC1BC3" w:rsidP="00CC1BC3">
      <w:pPr>
        <w:rPr>
          <w:rFonts w:asciiTheme="majorBidi" w:hAnsiTheme="majorBidi" w:cstheme="majorBidi"/>
          <w:sz w:val="24"/>
          <w:szCs w:val="24"/>
        </w:rPr>
      </w:pPr>
      <w:r>
        <w:rPr>
          <w:rFonts w:asciiTheme="majorBidi" w:hAnsiTheme="majorBidi" w:cstheme="majorBidi"/>
          <w:sz w:val="24"/>
          <w:szCs w:val="24"/>
        </w:rPr>
        <w:t>Major supporting details:</w:t>
      </w:r>
    </w:p>
    <w:p w:rsidR="009D5052" w:rsidRDefault="009D5052" w:rsidP="009D5052">
      <w:pPr>
        <w:ind w:firstLine="720"/>
        <w:rPr>
          <w:rFonts w:asciiTheme="majorBidi" w:hAnsiTheme="majorBidi" w:cstheme="majorBidi"/>
          <w:sz w:val="24"/>
          <w:szCs w:val="24"/>
        </w:rPr>
      </w:pPr>
      <w:r>
        <w:rPr>
          <w:rFonts w:ascii="Times New Roman" w:hAnsi="Times New Roman" w:cs="Times New Roman"/>
          <w:sz w:val="24"/>
          <w:szCs w:val="24"/>
        </w:rPr>
        <w:t>In this case, lesser risk is associated with the effective use of the pill to inhibit pregnancy before and after sex. This has been "advantageous" to teenagers as they continue to courageously engage in sexual behavior while having the guarantee of no pregnancy. The "immunity" to pregnancy can even last for years with the continued use of the pill, hence, more opportunities for sexual misconduct. As a result, society suffers from moral decay due to chronic erosion of morality and ethics through sexual promiscuity</w:t>
      </w:r>
    </w:p>
    <w:p w:rsidR="00CC1BC3" w:rsidRDefault="00CC1BC3" w:rsidP="00CC1BC3">
      <w:pPr>
        <w:rPr>
          <w:rFonts w:asciiTheme="majorBidi" w:hAnsiTheme="majorBidi" w:cstheme="majorBidi"/>
          <w:b/>
          <w:bCs/>
          <w:sz w:val="24"/>
          <w:szCs w:val="24"/>
        </w:rPr>
      </w:pPr>
      <w:r>
        <w:rPr>
          <w:rFonts w:asciiTheme="majorBidi" w:hAnsiTheme="majorBidi" w:cstheme="majorBidi"/>
          <w:b/>
          <w:bCs/>
          <w:sz w:val="24"/>
          <w:szCs w:val="24"/>
        </w:rPr>
        <w:t>Body Paragraph (2):</w:t>
      </w:r>
      <w:r>
        <w:rPr>
          <w:rFonts w:asciiTheme="majorBidi" w:hAnsiTheme="majorBidi" w:cstheme="majorBidi"/>
          <w:b/>
          <w:bCs/>
          <w:i/>
          <w:iCs/>
          <w:sz w:val="24"/>
          <w:szCs w:val="24"/>
        </w:rPr>
        <w:t xml:space="preserve"> </w:t>
      </w:r>
    </w:p>
    <w:p w:rsidR="00CC1BC3" w:rsidRDefault="00CC1BC3" w:rsidP="00CC1BC3">
      <w:pPr>
        <w:rPr>
          <w:rFonts w:asciiTheme="majorBidi" w:hAnsiTheme="majorBidi" w:cstheme="majorBidi"/>
          <w:sz w:val="24"/>
          <w:szCs w:val="24"/>
        </w:rPr>
      </w:pPr>
      <w:r>
        <w:rPr>
          <w:rFonts w:asciiTheme="majorBidi" w:hAnsiTheme="majorBidi" w:cstheme="majorBidi"/>
          <w:sz w:val="24"/>
          <w:szCs w:val="24"/>
        </w:rPr>
        <w:t>Topic sentence (2):</w:t>
      </w:r>
    </w:p>
    <w:p w:rsidR="00CC1BC3" w:rsidRDefault="009D5052" w:rsidP="00CC1BC3">
      <w:pPr>
        <w:rPr>
          <w:rFonts w:asciiTheme="majorBidi" w:hAnsiTheme="majorBidi" w:cstheme="majorBidi"/>
          <w:sz w:val="24"/>
          <w:szCs w:val="24"/>
        </w:rPr>
      </w:pPr>
      <w:r>
        <w:rPr>
          <w:rFonts w:ascii="Times New Roman" w:hAnsi="Times New Roman" w:cs="Times New Roman"/>
          <w:sz w:val="24"/>
          <w:szCs w:val="24"/>
        </w:rPr>
        <w:t>Additionally, STI’s have been prevented through the use of birth control measures among teenagers.</w:t>
      </w:r>
    </w:p>
    <w:p w:rsidR="00CC1BC3" w:rsidRDefault="00CC1BC3" w:rsidP="00CC1BC3">
      <w:pPr>
        <w:rPr>
          <w:rFonts w:asciiTheme="majorBidi" w:hAnsiTheme="majorBidi" w:cstheme="majorBidi"/>
          <w:sz w:val="24"/>
          <w:szCs w:val="24"/>
        </w:rPr>
      </w:pPr>
      <w:r>
        <w:rPr>
          <w:rFonts w:asciiTheme="majorBidi" w:hAnsiTheme="majorBidi" w:cstheme="majorBidi"/>
          <w:sz w:val="24"/>
          <w:szCs w:val="24"/>
        </w:rPr>
        <w:t>Major supporting details:</w:t>
      </w:r>
    </w:p>
    <w:p w:rsidR="009D5052" w:rsidRPr="00AB784F" w:rsidRDefault="009D5052" w:rsidP="009D5052">
      <w:pPr>
        <w:spacing w:line="480" w:lineRule="auto"/>
        <w:ind w:firstLine="720"/>
        <w:jc w:val="both"/>
        <w:rPr>
          <w:rFonts w:ascii="Times New Roman" w:hAnsi="Times New Roman" w:cs="Times New Roman"/>
          <w:sz w:val="24"/>
          <w:szCs w:val="24"/>
        </w:rPr>
      </w:pPr>
      <w:r w:rsidRPr="009D5052">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Due to the sexual activeness in teenagers, birth control measures have been undertaken to effectively manage situations where one teen has multiple sexual partners, or where one has a partner who is not a virgin </w:t>
      </w:r>
      <w:r w:rsidRPr="00AB784F">
        <w:rPr>
          <w:rFonts w:ascii="Times New Roman" w:hAnsi="Times New Roman" w:cs="Times New Roman"/>
          <w:sz w:val="24"/>
          <w:szCs w:val="24"/>
        </w:rPr>
        <w:t>(Kirby &amp; Douglas, p. 35</w:t>
      </w:r>
      <w:r>
        <w:rPr>
          <w:rFonts w:ascii="Times New Roman" w:hAnsi="Times New Roman" w:cs="Times New Roman"/>
          <w:sz w:val="24"/>
          <w:szCs w:val="24"/>
        </w:rPr>
        <w:t>5</w:t>
      </w:r>
      <w:r w:rsidRPr="00AB784F">
        <w:rPr>
          <w:rFonts w:ascii="Times New Roman" w:hAnsi="Times New Roman" w:cs="Times New Roman"/>
          <w:sz w:val="24"/>
          <w:szCs w:val="24"/>
        </w:rPr>
        <w:t>).</w:t>
      </w:r>
      <w:r>
        <w:rPr>
          <w:rFonts w:ascii="Times New Roman" w:hAnsi="Times New Roman" w:cs="Times New Roman"/>
          <w:sz w:val="24"/>
          <w:szCs w:val="24"/>
        </w:rPr>
        <w:t xml:space="preserve"> The diseases transmitted sexually, therefore, have become preventive to some extent, and this gives most teenagers a leeway to engage in what they may like as far as sexual behavior is concerned.</w:t>
      </w:r>
    </w:p>
    <w:p w:rsidR="00CC1BC3" w:rsidRDefault="00CC1BC3" w:rsidP="00CC1BC3">
      <w:pPr>
        <w:rPr>
          <w:rFonts w:asciiTheme="majorBidi" w:hAnsiTheme="majorBidi" w:cstheme="majorBidi"/>
          <w:b/>
          <w:bCs/>
          <w:sz w:val="24"/>
          <w:szCs w:val="24"/>
        </w:rPr>
      </w:pPr>
      <w:r>
        <w:rPr>
          <w:rFonts w:asciiTheme="majorBidi" w:hAnsiTheme="majorBidi" w:cstheme="majorBidi"/>
          <w:b/>
          <w:bCs/>
          <w:sz w:val="24"/>
          <w:szCs w:val="24"/>
        </w:rPr>
        <w:t>Body Paragraph (3):</w:t>
      </w:r>
      <w:r>
        <w:rPr>
          <w:rFonts w:asciiTheme="majorBidi" w:hAnsiTheme="majorBidi" w:cstheme="majorBidi"/>
          <w:b/>
          <w:bCs/>
          <w:i/>
          <w:iCs/>
          <w:sz w:val="24"/>
          <w:szCs w:val="24"/>
        </w:rPr>
        <w:t xml:space="preserve"> </w:t>
      </w:r>
    </w:p>
    <w:p w:rsidR="00CC1BC3" w:rsidRDefault="00CC1BC3" w:rsidP="00CC1BC3">
      <w:pPr>
        <w:rPr>
          <w:rFonts w:asciiTheme="majorBidi" w:hAnsiTheme="majorBidi" w:cstheme="majorBidi"/>
          <w:sz w:val="24"/>
          <w:szCs w:val="24"/>
        </w:rPr>
      </w:pPr>
      <w:r>
        <w:rPr>
          <w:rFonts w:asciiTheme="majorBidi" w:hAnsiTheme="majorBidi" w:cstheme="majorBidi"/>
          <w:sz w:val="24"/>
          <w:szCs w:val="24"/>
        </w:rPr>
        <w:t>Topic sentence (3):</w:t>
      </w:r>
    </w:p>
    <w:p w:rsidR="009D5052" w:rsidRDefault="009D5052" w:rsidP="009D5052">
      <w:pPr>
        <w:ind w:firstLine="720"/>
        <w:rPr>
          <w:rFonts w:asciiTheme="majorBidi" w:hAnsiTheme="majorBidi" w:cstheme="majorBidi"/>
          <w:sz w:val="24"/>
          <w:szCs w:val="24"/>
        </w:rPr>
      </w:pPr>
      <w:r>
        <w:rPr>
          <w:rFonts w:ascii="Times New Roman" w:hAnsi="Times New Roman" w:cs="Times New Roman"/>
          <w:sz w:val="24"/>
          <w:szCs w:val="24"/>
        </w:rPr>
        <w:t xml:space="preserve">Also, </w:t>
      </w:r>
      <w:r w:rsidRPr="00AB784F">
        <w:rPr>
          <w:rFonts w:ascii="Times New Roman" w:hAnsi="Times New Roman" w:cs="Times New Roman"/>
          <w:sz w:val="24"/>
          <w:szCs w:val="24"/>
        </w:rPr>
        <w:t>when birth control is availed to teenagers for free or at low costs, teenagers who had earlier remained cautious about having sex now enter into the behavior.</w:t>
      </w:r>
    </w:p>
    <w:p w:rsidR="00CC1BC3" w:rsidRDefault="00CC1BC3" w:rsidP="00CC1BC3">
      <w:pPr>
        <w:rPr>
          <w:rFonts w:asciiTheme="majorBidi" w:hAnsiTheme="majorBidi" w:cstheme="majorBidi"/>
          <w:sz w:val="24"/>
          <w:szCs w:val="24"/>
        </w:rPr>
      </w:pPr>
      <w:r>
        <w:rPr>
          <w:rFonts w:asciiTheme="majorBidi" w:hAnsiTheme="majorBidi" w:cstheme="majorBidi"/>
          <w:sz w:val="24"/>
          <w:szCs w:val="24"/>
        </w:rPr>
        <w:t>Major supporting details:</w:t>
      </w:r>
    </w:p>
    <w:p w:rsidR="009D5052" w:rsidRDefault="009D5052" w:rsidP="009D5052">
      <w:pPr>
        <w:ind w:firstLine="720"/>
        <w:rPr>
          <w:rFonts w:asciiTheme="majorBidi" w:hAnsiTheme="majorBidi" w:cstheme="majorBidi"/>
          <w:sz w:val="24"/>
          <w:szCs w:val="24"/>
        </w:rPr>
      </w:pPr>
      <w:r w:rsidRPr="00AB784F">
        <w:rPr>
          <w:rFonts w:ascii="Times New Roman" w:hAnsi="Times New Roman" w:cs="Times New Roman"/>
          <w:sz w:val="24"/>
          <w:szCs w:val="24"/>
        </w:rPr>
        <w:t>Before they realize, some become "addicted" to the behavior and find themselves to the extremes of sexual misconduct. In such a scenario, they lose hope of getting married</w:t>
      </w:r>
      <w:r>
        <w:rPr>
          <w:rFonts w:ascii="Times New Roman" w:hAnsi="Times New Roman" w:cs="Times New Roman"/>
          <w:sz w:val="24"/>
          <w:szCs w:val="24"/>
        </w:rPr>
        <w:t>.</w:t>
      </w:r>
      <w:r w:rsidRPr="00AB784F">
        <w:rPr>
          <w:rFonts w:ascii="Times New Roman" w:hAnsi="Times New Roman" w:cs="Times New Roman"/>
          <w:sz w:val="24"/>
          <w:szCs w:val="24"/>
        </w:rPr>
        <w:t xml:space="preserve"> With this low self-esteem, most continue engaging in premarital sex, as a remedy for their desperation, and become ignorant of behavior change</w:t>
      </w:r>
    </w:p>
    <w:p w:rsidR="009D5052" w:rsidRDefault="009D5052" w:rsidP="00CC1BC3">
      <w:pPr>
        <w:rPr>
          <w:rFonts w:asciiTheme="majorBidi" w:hAnsiTheme="majorBidi" w:cstheme="majorBidi"/>
          <w:sz w:val="24"/>
          <w:szCs w:val="24"/>
        </w:rPr>
      </w:pPr>
    </w:p>
    <w:p w:rsidR="00CC1BC3" w:rsidRDefault="00CC1BC3" w:rsidP="00CC1BC3">
      <w:pPr>
        <w:rPr>
          <w:rFonts w:asciiTheme="majorBidi" w:hAnsiTheme="majorBidi" w:cstheme="majorBidi"/>
          <w:b/>
          <w:bCs/>
          <w:sz w:val="24"/>
          <w:szCs w:val="24"/>
        </w:rPr>
      </w:pPr>
      <w:r>
        <w:rPr>
          <w:rFonts w:asciiTheme="majorBidi" w:hAnsiTheme="majorBidi" w:cstheme="majorBidi"/>
          <w:b/>
          <w:bCs/>
          <w:sz w:val="24"/>
          <w:szCs w:val="24"/>
        </w:rPr>
        <w:t>Concluding Paragraph:</w:t>
      </w:r>
      <w:r>
        <w:rPr>
          <w:rFonts w:asciiTheme="majorBidi" w:hAnsiTheme="majorBidi" w:cstheme="majorBidi"/>
          <w:b/>
          <w:bCs/>
          <w:i/>
          <w:iCs/>
          <w:sz w:val="24"/>
          <w:szCs w:val="24"/>
        </w:rPr>
        <w:t xml:space="preserve"> </w:t>
      </w:r>
    </w:p>
    <w:p w:rsidR="00CC1BC3" w:rsidRDefault="00CC1BC3" w:rsidP="00CC1BC3">
      <w:pPr>
        <w:rPr>
          <w:rFonts w:asciiTheme="majorBidi" w:hAnsiTheme="majorBidi" w:cstheme="majorBidi"/>
          <w:sz w:val="24"/>
          <w:szCs w:val="24"/>
        </w:rPr>
      </w:pPr>
      <w:r>
        <w:rPr>
          <w:rFonts w:asciiTheme="majorBidi" w:hAnsiTheme="majorBidi" w:cstheme="majorBidi"/>
          <w:sz w:val="24"/>
          <w:szCs w:val="24"/>
        </w:rPr>
        <w:t>Restatement of the thesis:</w:t>
      </w:r>
    </w:p>
    <w:p w:rsidR="009D5052" w:rsidRDefault="009D5052" w:rsidP="009D5052">
      <w:pPr>
        <w:ind w:firstLine="720"/>
        <w:rPr>
          <w:rFonts w:asciiTheme="majorBidi" w:hAnsiTheme="majorBidi" w:cstheme="majorBidi"/>
          <w:sz w:val="24"/>
          <w:szCs w:val="24"/>
        </w:rPr>
      </w:pPr>
      <w:r>
        <w:rPr>
          <w:rFonts w:ascii="Times New Roman" w:hAnsi="Times New Roman" w:cs="Times New Roman"/>
          <w:sz w:val="24"/>
          <w:szCs w:val="24"/>
        </w:rPr>
        <w:t xml:space="preserve">Conclusively, </w:t>
      </w:r>
      <w:r w:rsidRPr="00AB784F">
        <w:rPr>
          <w:rFonts w:ascii="Times New Roman" w:hAnsi="Times New Roman" w:cs="Times New Roman"/>
          <w:sz w:val="24"/>
          <w:szCs w:val="24"/>
        </w:rPr>
        <w:t>this argumentative essay has argued that putting teenagers on birth control promotes sex</w:t>
      </w:r>
    </w:p>
    <w:p w:rsidR="00CC1BC3" w:rsidRDefault="00CC1BC3" w:rsidP="00CC1BC3">
      <w:pPr>
        <w:rPr>
          <w:rFonts w:asciiTheme="majorBidi" w:hAnsiTheme="majorBidi" w:cstheme="majorBidi"/>
          <w:sz w:val="24"/>
          <w:szCs w:val="24"/>
        </w:rPr>
      </w:pPr>
      <w:r>
        <w:rPr>
          <w:rFonts w:asciiTheme="majorBidi" w:hAnsiTheme="majorBidi" w:cstheme="majorBidi"/>
          <w:sz w:val="24"/>
          <w:szCs w:val="24"/>
        </w:rPr>
        <w:t xml:space="preserve">Final comment:   </w:t>
      </w:r>
    </w:p>
    <w:p w:rsidR="009D5052" w:rsidRDefault="009D5052" w:rsidP="0050335B">
      <w:pPr>
        <w:spacing w:line="480" w:lineRule="auto"/>
        <w:ind w:firstLine="720"/>
        <w:jc w:val="both"/>
        <w:rPr>
          <w:rFonts w:ascii="Times New Roman" w:hAnsi="Times New Roman" w:cs="Times New Roman"/>
          <w:sz w:val="24"/>
          <w:szCs w:val="24"/>
        </w:rPr>
      </w:pPr>
      <w:r w:rsidRPr="00AB784F">
        <w:rPr>
          <w:rFonts w:ascii="Times New Roman" w:hAnsi="Times New Roman" w:cs="Times New Roman"/>
          <w:sz w:val="24"/>
          <w:szCs w:val="24"/>
        </w:rPr>
        <w:t xml:space="preserve">Moreover, when campaigns </w:t>
      </w:r>
      <w:r>
        <w:rPr>
          <w:rFonts w:ascii="Times New Roman" w:hAnsi="Times New Roman" w:cs="Times New Roman"/>
          <w:sz w:val="24"/>
          <w:szCs w:val="24"/>
        </w:rPr>
        <w:t xml:space="preserve">advocating for safe sex through the modern methods of contraceptives steam up or go viral in the social media, a number of </w:t>
      </w:r>
      <w:r w:rsidRPr="00AB784F">
        <w:rPr>
          <w:rFonts w:ascii="Times New Roman" w:hAnsi="Times New Roman" w:cs="Times New Roman"/>
          <w:sz w:val="24"/>
          <w:szCs w:val="24"/>
        </w:rPr>
        <w:t>teen</w:t>
      </w:r>
      <w:r>
        <w:rPr>
          <w:rFonts w:ascii="Times New Roman" w:hAnsi="Times New Roman" w:cs="Times New Roman"/>
          <w:sz w:val="24"/>
          <w:szCs w:val="24"/>
        </w:rPr>
        <w:t>s</w:t>
      </w:r>
      <w:r w:rsidRPr="00AB784F">
        <w:rPr>
          <w:rFonts w:ascii="Times New Roman" w:hAnsi="Times New Roman" w:cs="Times New Roman"/>
          <w:sz w:val="24"/>
          <w:szCs w:val="24"/>
        </w:rPr>
        <w:t xml:space="preserve"> think that the society and their religious faiths actually condone sexual act and hence engage in it. </w:t>
      </w:r>
    </w:p>
    <w:p w:rsidR="0050335B" w:rsidRPr="0050335B" w:rsidRDefault="0050335B" w:rsidP="0050335B">
      <w:pPr>
        <w:spacing w:line="480" w:lineRule="auto"/>
        <w:ind w:firstLine="720"/>
        <w:jc w:val="both"/>
        <w:rPr>
          <w:rFonts w:ascii="Times New Roman" w:hAnsi="Times New Roman" w:cs="Times New Roman"/>
          <w:sz w:val="24"/>
          <w:szCs w:val="24"/>
        </w:rPr>
      </w:pPr>
    </w:p>
    <w:p w:rsidR="00CC1BC3" w:rsidRDefault="00815C17" w:rsidP="00815C17">
      <w:pPr>
        <w:jc w:val="center"/>
        <w:rPr>
          <w:rFonts w:asciiTheme="majorBidi" w:hAnsiTheme="majorBidi" w:cstheme="majorBidi"/>
          <w:b/>
          <w:bCs/>
          <w:sz w:val="24"/>
          <w:szCs w:val="24"/>
          <w:u w:val="single"/>
        </w:rPr>
      </w:pPr>
      <w:r>
        <w:rPr>
          <w:rFonts w:asciiTheme="majorBidi" w:hAnsiTheme="majorBidi" w:cstheme="majorBidi"/>
          <w:b/>
          <w:bCs/>
          <w:sz w:val="24"/>
          <w:szCs w:val="24"/>
          <w:u w:val="single"/>
        </w:rPr>
        <w:lastRenderedPageBreak/>
        <w:t>Write your essay here (8</w:t>
      </w:r>
      <w:r w:rsidR="00CC1BC3">
        <w:rPr>
          <w:rFonts w:asciiTheme="majorBidi" w:hAnsiTheme="majorBidi" w:cstheme="majorBidi"/>
          <w:b/>
          <w:bCs/>
          <w:sz w:val="24"/>
          <w:szCs w:val="24"/>
          <w:u w:val="single"/>
        </w:rPr>
        <w:t xml:space="preserve"> marks)</w:t>
      </w:r>
    </w:p>
    <w:p w:rsidR="00093599" w:rsidRDefault="00093599" w:rsidP="00831465">
      <w:pPr>
        <w:spacing w:line="480" w:lineRule="auto"/>
        <w:ind w:firstLine="720"/>
        <w:jc w:val="center"/>
        <w:rPr>
          <w:rFonts w:asciiTheme="majorBidi" w:hAnsiTheme="majorBidi" w:cstheme="majorBidi"/>
          <w:sz w:val="24"/>
          <w:szCs w:val="24"/>
        </w:rPr>
      </w:pPr>
    </w:p>
    <w:p w:rsidR="00831465" w:rsidRPr="00565396" w:rsidRDefault="00831465" w:rsidP="00831465">
      <w:pPr>
        <w:spacing w:line="480" w:lineRule="auto"/>
        <w:ind w:firstLine="720"/>
        <w:jc w:val="center"/>
        <w:rPr>
          <w:rFonts w:ascii="Times New Roman" w:hAnsi="Times New Roman" w:cs="Times New Roman"/>
          <w:b/>
          <w:sz w:val="24"/>
          <w:szCs w:val="24"/>
        </w:rPr>
      </w:pPr>
      <w:r w:rsidRPr="00831465">
        <w:rPr>
          <w:rFonts w:ascii="Times New Roman" w:hAnsi="Times New Roman" w:cs="Times New Roman"/>
          <w:b/>
          <w:sz w:val="24"/>
          <w:szCs w:val="24"/>
        </w:rPr>
        <w:t xml:space="preserve"> </w:t>
      </w:r>
      <w:r w:rsidRPr="00565396">
        <w:rPr>
          <w:rFonts w:ascii="Times New Roman" w:hAnsi="Times New Roman" w:cs="Times New Roman"/>
          <w:b/>
          <w:sz w:val="24"/>
          <w:szCs w:val="24"/>
        </w:rPr>
        <w:t>Does Putting Teenagers on Methods of Birth Control Promote Sexual Immorality?</w:t>
      </w:r>
    </w:p>
    <w:p w:rsidR="00831465" w:rsidRDefault="00831465" w:rsidP="0083146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contractions of STI’s and teenage pregnancies have lowered in recent past due to the increased use of contraceptives in birth control. Various individuals have come up to oppose the issue of the use of contraceptives while others and governments have been persistent in support. Those who oppose the practice, base their argument on religious, ethical values, and conservativeness. In this essay, I will support the idea that sexual immorality is increased with teenagers being put on birth control methods.</w:t>
      </w:r>
    </w:p>
    <w:p w:rsidR="00831465" w:rsidRPr="00AB784F" w:rsidRDefault="00831465" w:rsidP="0083146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begin with, birth control pill has been used as an effective method of prevention of pregnancy. In this case, lesser risk is associated with the effective use of the pill to inhibit pregnancy before and after sex. This has been "advantageous" to teenagers as they continue to courageously engage in sexual behavior while having the guarantee of no pregnancy. The "immunity" to pregnancy can even last for years with the continued use of the pill, hence, more opportunities for sexual misconduct. As a result, society suffers from moral decay due to chronic erosion of morality and ethics through sexual promiscuity (Kirby &amp; Douglas, p. 352). </w:t>
      </w:r>
    </w:p>
    <w:p w:rsidR="00831465" w:rsidRPr="00AB784F" w:rsidRDefault="00831465" w:rsidP="0083146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Additionally, STI’s have been prevented through the use of birth control measures among teenagers. Due to the sexual activeness in teenagers, birth control measures have been undertaken to effectively manage situations where one teen has multiple sexual partners, or where one has a partner who is not a virgin </w:t>
      </w:r>
      <w:r w:rsidRPr="00AB784F">
        <w:rPr>
          <w:rFonts w:ascii="Times New Roman" w:hAnsi="Times New Roman" w:cs="Times New Roman"/>
          <w:sz w:val="24"/>
          <w:szCs w:val="24"/>
        </w:rPr>
        <w:t>(Kirby &amp; Douglas, p. 35</w:t>
      </w:r>
      <w:r>
        <w:rPr>
          <w:rFonts w:ascii="Times New Roman" w:hAnsi="Times New Roman" w:cs="Times New Roman"/>
          <w:sz w:val="24"/>
          <w:szCs w:val="24"/>
        </w:rPr>
        <w:t>5</w:t>
      </w:r>
      <w:r w:rsidRPr="00AB784F">
        <w:rPr>
          <w:rFonts w:ascii="Times New Roman" w:hAnsi="Times New Roman" w:cs="Times New Roman"/>
          <w:sz w:val="24"/>
          <w:szCs w:val="24"/>
        </w:rPr>
        <w:t>).</w:t>
      </w:r>
      <w:r>
        <w:rPr>
          <w:rFonts w:ascii="Times New Roman" w:hAnsi="Times New Roman" w:cs="Times New Roman"/>
          <w:sz w:val="24"/>
          <w:szCs w:val="24"/>
        </w:rPr>
        <w:t xml:space="preserve"> The </w:t>
      </w:r>
      <w:r>
        <w:rPr>
          <w:rFonts w:ascii="Times New Roman" w:hAnsi="Times New Roman" w:cs="Times New Roman"/>
          <w:sz w:val="24"/>
          <w:szCs w:val="24"/>
        </w:rPr>
        <w:lastRenderedPageBreak/>
        <w:t>diseases transmitted sexually, therefore, have become preventive to some extent, and this gives most teenagers a leeway to engage in what they may like as far as sexual behavior is concerned.</w:t>
      </w:r>
    </w:p>
    <w:p w:rsidR="00831465" w:rsidRPr="00AB784F" w:rsidRDefault="00831465" w:rsidP="0083146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Also, </w:t>
      </w:r>
      <w:r w:rsidRPr="00AB784F">
        <w:rPr>
          <w:rFonts w:ascii="Times New Roman" w:hAnsi="Times New Roman" w:cs="Times New Roman"/>
          <w:sz w:val="24"/>
          <w:szCs w:val="24"/>
        </w:rPr>
        <w:t>when birth control is availed to teenagers for free or at low costs, teenagers who had earlier remained cautious about having sex now enter into the behavior. Before they realize, some become "addicted" to the behavior and find themselves to the extremes of sexual misconduct. In such a scenario, they lose hope of getting married</w:t>
      </w:r>
      <w:r>
        <w:rPr>
          <w:rFonts w:ascii="Times New Roman" w:hAnsi="Times New Roman" w:cs="Times New Roman"/>
          <w:sz w:val="24"/>
          <w:szCs w:val="24"/>
        </w:rPr>
        <w:t>.</w:t>
      </w:r>
      <w:r w:rsidRPr="00AB784F">
        <w:rPr>
          <w:rFonts w:ascii="Times New Roman" w:hAnsi="Times New Roman" w:cs="Times New Roman"/>
          <w:sz w:val="24"/>
          <w:szCs w:val="24"/>
        </w:rPr>
        <w:t xml:space="preserve"> With this low self-esteem, most continue engaging in premarital sex, as a remedy for their desperation, and become ignorant of behavior change (Santelli et al., p. 154).</w:t>
      </w:r>
    </w:p>
    <w:p w:rsidR="00831465" w:rsidRPr="00AB784F" w:rsidRDefault="00831465" w:rsidP="0083146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Conclusively, </w:t>
      </w:r>
      <w:r w:rsidRPr="00AB784F">
        <w:rPr>
          <w:rFonts w:ascii="Times New Roman" w:hAnsi="Times New Roman" w:cs="Times New Roman"/>
          <w:sz w:val="24"/>
          <w:szCs w:val="24"/>
        </w:rPr>
        <w:t xml:space="preserve">this argumentative essay has argued that putting teenagers on birth control promotes sex. This is so because when teenagers know that the risk of </w:t>
      </w:r>
      <w:r>
        <w:rPr>
          <w:rFonts w:ascii="Times New Roman" w:hAnsi="Times New Roman" w:cs="Times New Roman"/>
          <w:sz w:val="24"/>
          <w:szCs w:val="24"/>
        </w:rPr>
        <w:t>conducting</w:t>
      </w:r>
      <w:r w:rsidRPr="00AB784F">
        <w:rPr>
          <w:rFonts w:ascii="Times New Roman" w:hAnsi="Times New Roman" w:cs="Times New Roman"/>
          <w:sz w:val="24"/>
          <w:szCs w:val="24"/>
        </w:rPr>
        <w:t xml:space="preserve"> </w:t>
      </w:r>
      <w:r>
        <w:rPr>
          <w:rFonts w:ascii="Times New Roman" w:hAnsi="Times New Roman" w:cs="Times New Roman"/>
          <w:sz w:val="24"/>
          <w:szCs w:val="24"/>
        </w:rPr>
        <w:t>diseases or infections transmitted through sexual contact</w:t>
      </w:r>
      <w:r w:rsidRPr="00AB784F">
        <w:rPr>
          <w:rFonts w:ascii="Times New Roman" w:hAnsi="Times New Roman" w:cs="Times New Roman"/>
          <w:sz w:val="24"/>
          <w:szCs w:val="24"/>
        </w:rPr>
        <w:t xml:space="preserve">, and </w:t>
      </w:r>
      <w:r>
        <w:rPr>
          <w:rFonts w:ascii="Times New Roman" w:hAnsi="Times New Roman" w:cs="Times New Roman"/>
          <w:sz w:val="24"/>
          <w:szCs w:val="24"/>
        </w:rPr>
        <w:t>usual</w:t>
      </w:r>
      <w:r w:rsidRPr="00AB784F">
        <w:rPr>
          <w:rFonts w:ascii="Times New Roman" w:hAnsi="Times New Roman" w:cs="Times New Roman"/>
          <w:sz w:val="24"/>
          <w:szCs w:val="24"/>
        </w:rPr>
        <w:t xml:space="preserve"> risk of getting pregnant h</w:t>
      </w:r>
      <w:r>
        <w:rPr>
          <w:rFonts w:ascii="Times New Roman" w:hAnsi="Times New Roman" w:cs="Times New Roman"/>
          <w:sz w:val="24"/>
          <w:szCs w:val="24"/>
        </w:rPr>
        <w:t>ave been reduced or eliminated</w:t>
      </w:r>
      <w:r w:rsidRPr="00AB784F">
        <w:rPr>
          <w:rFonts w:ascii="Times New Roman" w:hAnsi="Times New Roman" w:cs="Times New Roman"/>
          <w:sz w:val="24"/>
          <w:szCs w:val="24"/>
        </w:rPr>
        <w:t xml:space="preserve">, they engage more in sexual promiscuity. Moreover, when campaigns </w:t>
      </w:r>
      <w:r>
        <w:rPr>
          <w:rFonts w:ascii="Times New Roman" w:hAnsi="Times New Roman" w:cs="Times New Roman"/>
          <w:sz w:val="24"/>
          <w:szCs w:val="24"/>
        </w:rPr>
        <w:t xml:space="preserve">advocating for safe sex through the modern methods of contraceptives steam up or go viral in the social media, a number of </w:t>
      </w:r>
      <w:r w:rsidRPr="00AB784F">
        <w:rPr>
          <w:rFonts w:ascii="Times New Roman" w:hAnsi="Times New Roman" w:cs="Times New Roman"/>
          <w:sz w:val="24"/>
          <w:szCs w:val="24"/>
        </w:rPr>
        <w:t>teen</w:t>
      </w:r>
      <w:r>
        <w:rPr>
          <w:rFonts w:ascii="Times New Roman" w:hAnsi="Times New Roman" w:cs="Times New Roman"/>
          <w:sz w:val="24"/>
          <w:szCs w:val="24"/>
        </w:rPr>
        <w:t>s</w:t>
      </w:r>
      <w:r w:rsidRPr="00AB784F">
        <w:rPr>
          <w:rFonts w:ascii="Times New Roman" w:hAnsi="Times New Roman" w:cs="Times New Roman"/>
          <w:sz w:val="24"/>
          <w:szCs w:val="24"/>
        </w:rPr>
        <w:t xml:space="preserve"> think that the society and their religious faiths actually condone sexual act and hence engage in it. </w:t>
      </w:r>
    </w:p>
    <w:p w:rsidR="00831465" w:rsidRDefault="00831465" w:rsidP="00831465">
      <w:pPr>
        <w:spacing w:line="480" w:lineRule="auto"/>
        <w:ind w:firstLine="720"/>
        <w:jc w:val="center"/>
        <w:rPr>
          <w:rFonts w:ascii="Times New Roman" w:hAnsi="Times New Roman" w:cs="Times New Roman"/>
          <w:b/>
          <w:sz w:val="24"/>
          <w:szCs w:val="24"/>
        </w:rPr>
      </w:pPr>
    </w:p>
    <w:p w:rsidR="00831465" w:rsidRDefault="00831465" w:rsidP="00831465">
      <w:pPr>
        <w:spacing w:line="480" w:lineRule="auto"/>
        <w:ind w:firstLine="720"/>
        <w:jc w:val="center"/>
        <w:rPr>
          <w:rFonts w:ascii="Times New Roman" w:hAnsi="Times New Roman" w:cs="Times New Roman"/>
          <w:b/>
          <w:sz w:val="24"/>
          <w:szCs w:val="24"/>
        </w:rPr>
      </w:pPr>
    </w:p>
    <w:p w:rsidR="009D5052" w:rsidRDefault="009D5052" w:rsidP="0050335B">
      <w:pPr>
        <w:spacing w:line="480" w:lineRule="auto"/>
        <w:rPr>
          <w:rFonts w:asciiTheme="majorBidi" w:hAnsiTheme="majorBidi" w:cstheme="majorBidi"/>
          <w:sz w:val="24"/>
          <w:szCs w:val="24"/>
        </w:rPr>
      </w:pPr>
    </w:p>
    <w:p w:rsidR="009D5052" w:rsidRDefault="009D5052" w:rsidP="00093599">
      <w:pPr>
        <w:spacing w:line="480" w:lineRule="auto"/>
        <w:ind w:firstLine="720"/>
        <w:jc w:val="center"/>
        <w:rPr>
          <w:rFonts w:asciiTheme="majorBidi" w:hAnsiTheme="majorBidi" w:cstheme="majorBidi"/>
          <w:sz w:val="24"/>
          <w:szCs w:val="24"/>
        </w:rPr>
      </w:pPr>
    </w:p>
    <w:p w:rsidR="001C5D3A" w:rsidRPr="001C5D3A" w:rsidRDefault="001C5D3A" w:rsidP="001C5D3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rsidR="001C5D3A" w:rsidRPr="001C5D3A" w:rsidRDefault="001C5D3A" w:rsidP="001C5D3A">
      <w:pPr>
        <w:spacing w:line="480" w:lineRule="auto"/>
        <w:ind w:left="720" w:hanging="720"/>
        <w:rPr>
          <w:rFonts w:ascii="Times New Roman" w:hAnsi="Times New Roman" w:cs="Times New Roman"/>
          <w:sz w:val="24"/>
          <w:szCs w:val="24"/>
          <w:shd w:val="clear" w:color="auto" w:fill="FFFFFF"/>
        </w:rPr>
      </w:pPr>
      <w:r w:rsidRPr="001C5D3A">
        <w:rPr>
          <w:rFonts w:ascii="Times New Roman" w:hAnsi="Times New Roman" w:cs="Times New Roman"/>
          <w:sz w:val="24"/>
          <w:szCs w:val="24"/>
          <w:shd w:val="clear" w:color="auto" w:fill="FFFFFF"/>
        </w:rPr>
        <w:t>Kirby, D., 2001. Emerging answers: Research findings on programs to reduce teen pregnancy (summary). </w:t>
      </w:r>
      <w:proofErr w:type="gramStart"/>
      <w:r w:rsidRPr="001C5D3A">
        <w:rPr>
          <w:rFonts w:ascii="Times New Roman" w:hAnsi="Times New Roman" w:cs="Times New Roman"/>
          <w:i/>
          <w:iCs/>
          <w:sz w:val="24"/>
          <w:szCs w:val="24"/>
          <w:shd w:val="clear" w:color="auto" w:fill="FFFFFF"/>
        </w:rPr>
        <w:t>American Journal of Health Education</w:t>
      </w:r>
      <w:r w:rsidRPr="001C5D3A">
        <w:rPr>
          <w:rFonts w:ascii="Times New Roman" w:hAnsi="Times New Roman" w:cs="Times New Roman"/>
          <w:sz w:val="24"/>
          <w:szCs w:val="24"/>
          <w:shd w:val="clear" w:color="auto" w:fill="FFFFFF"/>
        </w:rPr>
        <w:t>, </w:t>
      </w:r>
      <w:r w:rsidRPr="001C5D3A">
        <w:rPr>
          <w:rFonts w:ascii="Times New Roman" w:hAnsi="Times New Roman" w:cs="Times New Roman"/>
          <w:i/>
          <w:iCs/>
          <w:sz w:val="24"/>
          <w:szCs w:val="24"/>
          <w:shd w:val="clear" w:color="auto" w:fill="FFFFFF"/>
        </w:rPr>
        <w:t>32</w:t>
      </w:r>
      <w:r w:rsidRPr="001C5D3A">
        <w:rPr>
          <w:rFonts w:ascii="Times New Roman" w:hAnsi="Times New Roman" w:cs="Times New Roman"/>
          <w:sz w:val="24"/>
          <w:szCs w:val="24"/>
          <w:shd w:val="clear" w:color="auto" w:fill="FFFFFF"/>
        </w:rPr>
        <w:t>(6), pp.348-355.</w:t>
      </w:r>
      <w:proofErr w:type="gramEnd"/>
    </w:p>
    <w:p w:rsidR="001C5D3A" w:rsidRPr="001C5D3A" w:rsidRDefault="001C5D3A" w:rsidP="001C5D3A">
      <w:pPr>
        <w:spacing w:line="480" w:lineRule="auto"/>
        <w:ind w:hanging="720"/>
        <w:rPr>
          <w:rFonts w:ascii="Times New Roman" w:hAnsi="Times New Roman" w:cs="Times New Roman"/>
          <w:sz w:val="24"/>
          <w:szCs w:val="24"/>
        </w:rPr>
      </w:pPr>
      <w:proofErr w:type="gramStart"/>
      <w:r w:rsidRPr="001C5D3A">
        <w:rPr>
          <w:rFonts w:ascii="Times New Roman" w:hAnsi="Times New Roman" w:cs="Times New Roman"/>
          <w:sz w:val="24"/>
          <w:szCs w:val="24"/>
          <w:shd w:val="clear" w:color="auto" w:fill="FFFFFF"/>
        </w:rPr>
        <w:t>Santelli, J.S., Lindberg, L.D., Finer, L.B. and Singh, S., 2007.</w:t>
      </w:r>
      <w:proofErr w:type="gramEnd"/>
      <w:r w:rsidRPr="001C5D3A">
        <w:rPr>
          <w:rFonts w:ascii="Times New Roman" w:hAnsi="Times New Roman" w:cs="Times New Roman"/>
          <w:sz w:val="24"/>
          <w:szCs w:val="24"/>
          <w:shd w:val="clear" w:color="auto" w:fill="FFFFFF"/>
        </w:rPr>
        <w:t xml:space="preserve"> </w:t>
      </w:r>
      <w:proofErr w:type="gramStart"/>
      <w:r w:rsidRPr="001C5D3A">
        <w:rPr>
          <w:rFonts w:ascii="Times New Roman" w:hAnsi="Times New Roman" w:cs="Times New Roman"/>
          <w:sz w:val="24"/>
          <w:szCs w:val="24"/>
          <w:shd w:val="clear" w:color="auto" w:fill="FFFFFF"/>
        </w:rPr>
        <w:t>Explaining recent declines in adolescent pregnancy in the United States: the contribution of abstinence and improved contraceptive use.</w:t>
      </w:r>
      <w:proofErr w:type="gramEnd"/>
      <w:r w:rsidRPr="001C5D3A">
        <w:rPr>
          <w:rFonts w:ascii="Times New Roman" w:hAnsi="Times New Roman" w:cs="Times New Roman"/>
          <w:sz w:val="24"/>
          <w:szCs w:val="24"/>
          <w:shd w:val="clear" w:color="auto" w:fill="FFFFFF"/>
        </w:rPr>
        <w:t> </w:t>
      </w:r>
      <w:proofErr w:type="gramStart"/>
      <w:r w:rsidRPr="001C5D3A">
        <w:rPr>
          <w:rFonts w:ascii="Times New Roman" w:hAnsi="Times New Roman" w:cs="Times New Roman"/>
          <w:i/>
          <w:iCs/>
          <w:sz w:val="24"/>
          <w:szCs w:val="24"/>
          <w:shd w:val="clear" w:color="auto" w:fill="FFFFFF"/>
        </w:rPr>
        <w:t>American journal of public health</w:t>
      </w:r>
      <w:r w:rsidRPr="001C5D3A">
        <w:rPr>
          <w:rFonts w:ascii="Times New Roman" w:hAnsi="Times New Roman" w:cs="Times New Roman"/>
          <w:sz w:val="24"/>
          <w:szCs w:val="24"/>
          <w:shd w:val="clear" w:color="auto" w:fill="FFFFFF"/>
        </w:rPr>
        <w:t>, </w:t>
      </w:r>
      <w:r w:rsidRPr="001C5D3A">
        <w:rPr>
          <w:rFonts w:ascii="Times New Roman" w:hAnsi="Times New Roman" w:cs="Times New Roman"/>
          <w:i/>
          <w:iCs/>
          <w:sz w:val="24"/>
          <w:szCs w:val="24"/>
          <w:shd w:val="clear" w:color="auto" w:fill="FFFFFF"/>
        </w:rPr>
        <w:t>97</w:t>
      </w:r>
      <w:r w:rsidRPr="001C5D3A">
        <w:rPr>
          <w:rFonts w:ascii="Times New Roman" w:hAnsi="Times New Roman" w:cs="Times New Roman"/>
          <w:sz w:val="24"/>
          <w:szCs w:val="24"/>
          <w:shd w:val="clear" w:color="auto" w:fill="FFFFFF"/>
        </w:rPr>
        <w:t>(1), pp.150-156.</w:t>
      </w:r>
      <w:proofErr w:type="gramEnd"/>
    </w:p>
    <w:p w:rsidR="00093599" w:rsidRDefault="00093599" w:rsidP="00ED5174">
      <w:pPr>
        <w:jc w:val="center"/>
        <w:rPr>
          <w:rFonts w:asciiTheme="majorBidi" w:hAnsiTheme="majorBidi" w:cstheme="majorBidi"/>
          <w:sz w:val="24"/>
          <w:szCs w:val="24"/>
        </w:rPr>
      </w:pPr>
    </w:p>
    <w:p w:rsidR="00093599" w:rsidRDefault="00093599" w:rsidP="00ED5174">
      <w:pPr>
        <w:jc w:val="center"/>
        <w:rPr>
          <w:rFonts w:asciiTheme="majorBidi" w:hAnsiTheme="majorBidi" w:cstheme="majorBidi"/>
          <w:sz w:val="24"/>
          <w:szCs w:val="24"/>
        </w:rPr>
      </w:pPr>
    </w:p>
    <w:p w:rsidR="00093599" w:rsidRDefault="00093599" w:rsidP="00ED5174">
      <w:pPr>
        <w:jc w:val="center"/>
        <w:rPr>
          <w:rFonts w:asciiTheme="majorBidi" w:hAnsiTheme="majorBidi" w:cstheme="majorBidi"/>
          <w:sz w:val="24"/>
          <w:szCs w:val="24"/>
        </w:rPr>
      </w:pPr>
    </w:p>
    <w:p w:rsidR="00093599" w:rsidRDefault="00093599" w:rsidP="00ED5174">
      <w:pPr>
        <w:jc w:val="center"/>
        <w:rPr>
          <w:rFonts w:asciiTheme="majorBidi" w:hAnsiTheme="majorBidi" w:cstheme="majorBidi"/>
          <w:sz w:val="24"/>
          <w:szCs w:val="24"/>
        </w:rPr>
      </w:pPr>
    </w:p>
    <w:p w:rsidR="00093599" w:rsidRDefault="00093599" w:rsidP="00ED5174">
      <w:pPr>
        <w:jc w:val="center"/>
        <w:rPr>
          <w:rFonts w:asciiTheme="majorBidi" w:hAnsiTheme="majorBidi" w:cstheme="majorBidi"/>
          <w:sz w:val="24"/>
          <w:szCs w:val="24"/>
        </w:rPr>
      </w:pPr>
    </w:p>
    <w:p w:rsidR="00093599" w:rsidRDefault="00093599" w:rsidP="00ED5174">
      <w:pPr>
        <w:jc w:val="center"/>
        <w:rPr>
          <w:rFonts w:asciiTheme="majorBidi" w:hAnsiTheme="majorBidi" w:cstheme="majorBidi"/>
          <w:sz w:val="24"/>
          <w:szCs w:val="24"/>
        </w:rPr>
      </w:pPr>
    </w:p>
    <w:p w:rsidR="00093599" w:rsidRDefault="00093599" w:rsidP="00ED5174">
      <w:pPr>
        <w:jc w:val="center"/>
        <w:rPr>
          <w:rFonts w:asciiTheme="majorBidi" w:hAnsiTheme="majorBidi" w:cstheme="majorBidi"/>
          <w:sz w:val="24"/>
          <w:szCs w:val="24"/>
        </w:rPr>
      </w:pPr>
    </w:p>
    <w:p w:rsidR="00093599" w:rsidRDefault="00093599" w:rsidP="00ED5174">
      <w:pPr>
        <w:jc w:val="center"/>
        <w:rPr>
          <w:rFonts w:asciiTheme="majorBidi" w:hAnsiTheme="majorBidi" w:cstheme="majorBidi"/>
          <w:sz w:val="24"/>
          <w:szCs w:val="24"/>
        </w:rPr>
      </w:pPr>
    </w:p>
    <w:p w:rsidR="00093599" w:rsidRDefault="00093599" w:rsidP="00ED5174">
      <w:pPr>
        <w:jc w:val="center"/>
        <w:rPr>
          <w:rFonts w:asciiTheme="majorBidi" w:hAnsiTheme="majorBidi" w:cstheme="majorBidi"/>
          <w:sz w:val="24"/>
          <w:szCs w:val="24"/>
        </w:rPr>
      </w:pPr>
    </w:p>
    <w:p w:rsidR="00093599" w:rsidRDefault="00093599" w:rsidP="00ED5174">
      <w:pPr>
        <w:jc w:val="center"/>
        <w:rPr>
          <w:rFonts w:asciiTheme="majorBidi" w:hAnsiTheme="majorBidi" w:cstheme="majorBidi"/>
          <w:sz w:val="24"/>
          <w:szCs w:val="24"/>
        </w:rPr>
      </w:pPr>
    </w:p>
    <w:p w:rsidR="00093599" w:rsidRDefault="00093599" w:rsidP="00ED5174">
      <w:pPr>
        <w:jc w:val="center"/>
        <w:rPr>
          <w:rFonts w:asciiTheme="majorBidi" w:hAnsiTheme="majorBidi" w:cstheme="majorBidi"/>
          <w:sz w:val="24"/>
          <w:szCs w:val="24"/>
        </w:rPr>
      </w:pPr>
    </w:p>
    <w:p w:rsidR="00093599" w:rsidRDefault="00093599" w:rsidP="00ED5174">
      <w:pPr>
        <w:jc w:val="center"/>
        <w:rPr>
          <w:rFonts w:asciiTheme="majorBidi" w:hAnsiTheme="majorBidi" w:cstheme="majorBidi"/>
          <w:sz w:val="24"/>
          <w:szCs w:val="24"/>
        </w:rPr>
      </w:pPr>
    </w:p>
    <w:p w:rsidR="00093599" w:rsidRDefault="00093599" w:rsidP="00ED5174">
      <w:pPr>
        <w:jc w:val="center"/>
        <w:rPr>
          <w:rFonts w:asciiTheme="majorBidi" w:hAnsiTheme="majorBidi" w:cstheme="majorBidi"/>
          <w:sz w:val="24"/>
          <w:szCs w:val="24"/>
        </w:rPr>
      </w:pPr>
    </w:p>
    <w:p w:rsidR="00BB0F67" w:rsidRDefault="00BB0F67" w:rsidP="00ED5174">
      <w:pPr>
        <w:jc w:val="center"/>
        <w:rPr>
          <w:b/>
          <w:bCs/>
          <w:sz w:val="28"/>
          <w:szCs w:val="28"/>
        </w:rPr>
      </w:pPr>
    </w:p>
    <w:p w:rsidR="00BB0F67" w:rsidRDefault="00BB0F67" w:rsidP="00ED5174">
      <w:pPr>
        <w:jc w:val="center"/>
        <w:rPr>
          <w:b/>
          <w:bCs/>
          <w:sz w:val="28"/>
          <w:szCs w:val="28"/>
        </w:rPr>
      </w:pPr>
    </w:p>
    <w:p w:rsidR="00BB0F67" w:rsidRDefault="00BB0F67" w:rsidP="00ED5174">
      <w:pPr>
        <w:jc w:val="center"/>
        <w:rPr>
          <w:b/>
          <w:bCs/>
          <w:sz w:val="28"/>
          <w:szCs w:val="28"/>
        </w:rPr>
      </w:pPr>
    </w:p>
    <w:p w:rsidR="00ED5174" w:rsidRPr="000120E7" w:rsidRDefault="00ED5174" w:rsidP="00ED5174">
      <w:pPr>
        <w:jc w:val="center"/>
        <w:rPr>
          <w:b/>
          <w:bCs/>
          <w:sz w:val="28"/>
          <w:szCs w:val="28"/>
        </w:rPr>
      </w:pPr>
      <w:r>
        <w:rPr>
          <w:b/>
          <w:bCs/>
          <w:sz w:val="28"/>
          <w:szCs w:val="28"/>
        </w:rPr>
        <w:lastRenderedPageBreak/>
        <w:t>Essay</w:t>
      </w:r>
      <w:r w:rsidRPr="000120E7">
        <w:rPr>
          <w:b/>
          <w:bCs/>
          <w:sz w:val="28"/>
          <w:szCs w:val="28"/>
        </w:rPr>
        <w:t xml:space="preserve"> Marking Rubric</w:t>
      </w:r>
      <w:r w:rsidR="0061432C">
        <w:rPr>
          <w:b/>
          <w:bCs/>
          <w:sz w:val="28"/>
          <w:szCs w:val="28"/>
        </w:rPr>
        <w:t xml:space="preserve"> out of 8 marks + 2 marks for the outline</w:t>
      </w:r>
    </w:p>
    <w:tbl>
      <w:tblPr>
        <w:tblW w:w="0" w:type="auto"/>
        <w:tblInd w:w="357" w:type="dxa"/>
        <w:tblLayout w:type="fixed"/>
        <w:tblCellMar>
          <w:left w:w="0" w:type="dxa"/>
          <w:right w:w="0" w:type="dxa"/>
        </w:tblCellMar>
        <w:tblLook w:val="04A0" w:firstRow="1" w:lastRow="0" w:firstColumn="1" w:lastColumn="0" w:noHBand="0" w:noVBand="1"/>
      </w:tblPr>
      <w:tblGrid>
        <w:gridCol w:w="6951"/>
        <w:gridCol w:w="1548"/>
      </w:tblGrid>
      <w:tr w:rsidR="00ED5174" w:rsidRPr="000120E7" w:rsidTr="00690D2B">
        <w:tc>
          <w:tcPr>
            <w:tcW w:w="69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D5174" w:rsidRPr="00B10A70" w:rsidRDefault="00ED5174" w:rsidP="00690D2B">
            <w:pPr>
              <w:pStyle w:val="ListParagraph"/>
              <w:ind w:left="0"/>
              <w:rPr>
                <w:rFonts w:ascii="Times New Roman" w:hAnsi="Times New Roman" w:cs="Times New Roman"/>
                <w:sz w:val="24"/>
                <w:szCs w:val="24"/>
                <w:lang w:val="en-GB"/>
              </w:rPr>
            </w:pPr>
            <w:r w:rsidRPr="00B10A70">
              <w:rPr>
                <w:rFonts w:ascii="Times New Roman" w:hAnsi="Times New Roman" w:cs="Times New Roman"/>
                <w:sz w:val="24"/>
                <w:szCs w:val="24"/>
                <w:lang w:val="en-GB"/>
              </w:rPr>
              <w:t>Essay includes an introduction which:</w:t>
            </w:r>
          </w:p>
          <w:p w:rsidR="00ED5174" w:rsidRPr="00B10A70" w:rsidRDefault="00ED5174" w:rsidP="00ED5174">
            <w:pPr>
              <w:pStyle w:val="ListParagraph"/>
              <w:numPr>
                <w:ilvl w:val="0"/>
                <w:numId w:val="5"/>
              </w:numPr>
              <w:rPr>
                <w:rFonts w:ascii="Times New Roman" w:hAnsi="Times New Roman" w:cs="Times New Roman"/>
                <w:sz w:val="24"/>
                <w:szCs w:val="24"/>
                <w:lang w:val="en-GB"/>
              </w:rPr>
            </w:pPr>
            <w:r w:rsidRPr="00B10A70">
              <w:rPr>
                <w:rFonts w:ascii="Times New Roman" w:hAnsi="Times New Roman" w:cs="Times New Roman"/>
                <w:sz w:val="24"/>
                <w:szCs w:val="24"/>
                <w:lang w:val="en-GB"/>
              </w:rPr>
              <w:t>Captures the reader’s attention</w:t>
            </w:r>
          </w:p>
          <w:p w:rsidR="00ED5174" w:rsidRPr="00B10A70" w:rsidRDefault="00ED5174" w:rsidP="00ED5174">
            <w:pPr>
              <w:pStyle w:val="ListParagraph"/>
              <w:numPr>
                <w:ilvl w:val="0"/>
                <w:numId w:val="5"/>
              </w:numPr>
              <w:rPr>
                <w:rFonts w:ascii="Times New Roman" w:hAnsi="Times New Roman" w:cs="Times New Roman"/>
                <w:sz w:val="24"/>
                <w:szCs w:val="24"/>
                <w:lang w:val="en-GB"/>
              </w:rPr>
            </w:pPr>
            <w:r w:rsidRPr="00B10A70">
              <w:rPr>
                <w:rFonts w:ascii="Times New Roman" w:hAnsi="Times New Roman" w:cs="Times New Roman"/>
                <w:sz w:val="24"/>
                <w:szCs w:val="24"/>
                <w:lang w:val="en-GB"/>
              </w:rPr>
              <w:t>Provides background knowledge</w:t>
            </w:r>
          </w:p>
          <w:p w:rsidR="00ED5174" w:rsidRPr="00B10A70" w:rsidRDefault="00ED5174" w:rsidP="00ED5174">
            <w:pPr>
              <w:pStyle w:val="ListParagraph"/>
              <w:numPr>
                <w:ilvl w:val="0"/>
                <w:numId w:val="5"/>
              </w:numPr>
              <w:rPr>
                <w:rFonts w:ascii="Times New Roman" w:hAnsi="Times New Roman" w:cs="Times New Roman"/>
                <w:sz w:val="24"/>
                <w:szCs w:val="24"/>
                <w:lang w:val="en-GB"/>
              </w:rPr>
            </w:pPr>
            <w:r w:rsidRPr="00B10A70">
              <w:rPr>
                <w:rFonts w:ascii="Times New Roman" w:hAnsi="Times New Roman" w:cs="Times New Roman"/>
                <w:sz w:val="24"/>
                <w:szCs w:val="24"/>
                <w:lang w:val="en-GB"/>
              </w:rPr>
              <w:t>Includes a clear thesis statement stating what the body paragraphs describe</w:t>
            </w:r>
          </w:p>
        </w:tc>
        <w:tc>
          <w:tcPr>
            <w:tcW w:w="154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D5174" w:rsidRPr="00B10A70" w:rsidRDefault="00ED5174" w:rsidP="00690D2B">
            <w:pPr>
              <w:pStyle w:val="ListParagraph"/>
              <w:spacing w:after="120"/>
              <w:ind w:left="0"/>
              <w:jc w:val="center"/>
              <w:rPr>
                <w:rFonts w:ascii="Times New Roman" w:hAnsi="Times New Roman" w:cs="Times New Roman"/>
                <w:sz w:val="24"/>
                <w:szCs w:val="24"/>
                <w:lang w:val="en-GB"/>
              </w:rPr>
            </w:pPr>
          </w:p>
          <w:p w:rsidR="00ED5174" w:rsidRPr="00B10A70" w:rsidRDefault="0061432C" w:rsidP="00690D2B">
            <w:pPr>
              <w:jc w:val="center"/>
              <w:rPr>
                <w:rFonts w:ascii="Times New Roman" w:hAnsi="Times New Roman" w:cs="Times New Roman"/>
                <w:sz w:val="24"/>
                <w:szCs w:val="24"/>
                <w:lang w:val="en-GB"/>
              </w:rPr>
            </w:pPr>
            <w:r>
              <w:rPr>
                <w:rFonts w:ascii="Times New Roman" w:hAnsi="Times New Roman" w:cs="Times New Roman"/>
                <w:sz w:val="24"/>
                <w:szCs w:val="24"/>
                <w:lang w:val="en-GB"/>
              </w:rPr>
              <w:t>1.5</w:t>
            </w:r>
            <w:r w:rsidR="00ED5174" w:rsidRPr="00B10A70">
              <w:rPr>
                <w:rFonts w:ascii="Times New Roman" w:hAnsi="Times New Roman" w:cs="Times New Roman"/>
                <w:sz w:val="24"/>
                <w:szCs w:val="24"/>
                <w:lang w:val="en-GB"/>
              </w:rPr>
              <w:t xml:space="preserve"> points</w:t>
            </w:r>
          </w:p>
        </w:tc>
      </w:tr>
      <w:tr w:rsidR="00ED5174" w:rsidRPr="000120E7" w:rsidTr="00690D2B">
        <w:trPr>
          <w:trHeight w:val="1843"/>
        </w:trPr>
        <w:tc>
          <w:tcPr>
            <w:tcW w:w="6951"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ED5174" w:rsidRPr="00B10A70" w:rsidRDefault="00ED5174" w:rsidP="00690D2B">
            <w:pPr>
              <w:pStyle w:val="ListParagraph"/>
              <w:spacing w:after="0" w:line="240" w:lineRule="auto"/>
              <w:ind w:left="0"/>
              <w:rPr>
                <w:rFonts w:ascii="Times New Roman" w:hAnsi="Times New Roman" w:cs="Times New Roman"/>
                <w:sz w:val="24"/>
                <w:szCs w:val="24"/>
                <w:lang w:val="en-GB"/>
              </w:rPr>
            </w:pPr>
            <w:r>
              <w:rPr>
                <w:rFonts w:ascii="Times New Roman" w:hAnsi="Times New Roman" w:cs="Times New Roman"/>
                <w:sz w:val="24"/>
                <w:szCs w:val="24"/>
                <w:lang w:val="en-GB"/>
              </w:rPr>
              <w:t>Each</w:t>
            </w:r>
            <w:r w:rsidRPr="00B10A70">
              <w:rPr>
                <w:rFonts w:ascii="Times New Roman" w:hAnsi="Times New Roman" w:cs="Times New Roman"/>
                <w:sz w:val="24"/>
                <w:szCs w:val="24"/>
                <w:lang w:val="en-GB"/>
              </w:rPr>
              <w:t xml:space="preserve"> body pa</w:t>
            </w:r>
            <w:r>
              <w:rPr>
                <w:rFonts w:ascii="Times New Roman" w:hAnsi="Times New Roman" w:cs="Times New Roman"/>
                <w:sz w:val="24"/>
                <w:szCs w:val="24"/>
                <w:lang w:val="en-GB"/>
              </w:rPr>
              <w:t xml:space="preserve">ragraph describes one aspect of </w:t>
            </w:r>
            <w:r w:rsidRPr="00B10A70">
              <w:rPr>
                <w:rFonts w:ascii="Times New Roman" w:hAnsi="Times New Roman" w:cs="Times New Roman"/>
                <w:sz w:val="24"/>
                <w:szCs w:val="24"/>
                <w:lang w:val="en-GB"/>
              </w:rPr>
              <w:t>the chosen topic and begins with a topic sentence that develops one main idea.</w:t>
            </w:r>
          </w:p>
          <w:p w:rsidR="00ED5174" w:rsidRPr="00B10A70" w:rsidRDefault="00ED5174" w:rsidP="00ED5174">
            <w:pPr>
              <w:numPr>
                <w:ilvl w:val="0"/>
                <w:numId w:val="3"/>
              </w:numPr>
              <w:spacing w:after="0" w:line="240" w:lineRule="auto"/>
              <w:ind w:left="1440"/>
              <w:rPr>
                <w:rFonts w:ascii="Times New Roman" w:hAnsi="Times New Roman" w:cs="Times New Roman"/>
                <w:sz w:val="24"/>
                <w:szCs w:val="24"/>
                <w:lang w:val="en-GB"/>
              </w:rPr>
            </w:pPr>
            <w:r w:rsidRPr="00B10A70">
              <w:rPr>
                <w:rFonts w:ascii="Times New Roman" w:hAnsi="Times New Roman" w:cs="Times New Roman"/>
                <w:sz w:val="24"/>
                <w:szCs w:val="24"/>
                <w:lang w:val="en-GB"/>
              </w:rPr>
              <w:t>Topic sentence is followed by supporting sentences that give more information about the topic sentence</w:t>
            </w:r>
          </w:p>
          <w:p w:rsidR="00ED5174" w:rsidRPr="00B10A70" w:rsidRDefault="00ED5174" w:rsidP="00ED5174">
            <w:pPr>
              <w:numPr>
                <w:ilvl w:val="0"/>
                <w:numId w:val="3"/>
              </w:numPr>
              <w:spacing w:after="0" w:line="240" w:lineRule="auto"/>
              <w:ind w:left="1440"/>
              <w:rPr>
                <w:rFonts w:ascii="Times New Roman" w:hAnsi="Times New Roman" w:cs="Times New Roman"/>
                <w:sz w:val="24"/>
                <w:szCs w:val="24"/>
                <w:lang w:val="en-GB"/>
              </w:rPr>
            </w:pPr>
            <w:r w:rsidRPr="00B10A70">
              <w:rPr>
                <w:rFonts w:ascii="Times New Roman" w:hAnsi="Times New Roman" w:cs="Times New Roman"/>
                <w:sz w:val="24"/>
                <w:szCs w:val="24"/>
                <w:lang w:val="en-GB"/>
              </w:rPr>
              <w:t>Supporting sentences are explained with supporting details (facts, examples, experience, or description)</w:t>
            </w:r>
          </w:p>
        </w:tc>
        <w:tc>
          <w:tcPr>
            <w:tcW w:w="1548" w:type="dxa"/>
            <w:tcBorders>
              <w:top w:val="nil"/>
              <w:left w:val="nil"/>
              <w:bottom w:val="single" w:sz="4" w:space="0" w:color="auto"/>
              <w:right w:val="single" w:sz="8" w:space="0" w:color="auto"/>
            </w:tcBorders>
            <w:tcMar>
              <w:top w:w="0" w:type="dxa"/>
              <w:left w:w="108" w:type="dxa"/>
              <w:bottom w:w="0" w:type="dxa"/>
              <w:right w:w="108" w:type="dxa"/>
            </w:tcMar>
            <w:hideMark/>
          </w:tcPr>
          <w:p w:rsidR="00ED5174" w:rsidRPr="0061432C" w:rsidRDefault="00ED5174" w:rsidP="0061432C">
            <w:pPr>
              <w:pStyle w:val="ListParagraph"/>
              <w:numPr>
                <w:ilvl w:val="0"/>
                <w:numId w:val="10"/>
              </w:numPr>
              <w:spacing w:after="120"/>
              <w:rPr>
                <w:rFonts w:ascii="Times New Roman" w:hAnsi="Times New Roman" w:cs="Times New Roman"/>
                <w:sz w:val="24"/>
                <w:szCs w:val="24"/>
                <w:lang w:val="en-GB"/>
              </w:rPr>
            </w:pPr>
            <w:r w:rsidRPr="0061432C">
              <w:rPr>
                <w:rFonts w:ascii="Times New Roman" w:hAnsi="Times New Roman" w:cs="Times New Roman"/>
                <w:sz w:val="24"/>
                <w:szCs w:val="24"/>
                <w:lang w:val="en-GB"/>
              </w:rPr>
              <w:t>points</w:t>
            </w:r>
          </w:p>
          <w:p w:rsidR="00ED5174" w:rsidRPr="00B10A70" w:rsidRDefault="00ED5174" w:rsidP="00690D2B">
            <w:pPr>
              <w:pStyle w:val="ListParagraph"/>
              <w:spacing w:after="120"/>
              <w:ind w:left="0"/>
              <w:jc w:val="center"/>
              <w:rPr>
                <w:rFonts w:ascii="Times New Roman" w:hAnsi="Times New Roman" w:cs="Times New Roman"/>
                <w:sz w:val="24"/>
                <w:szCs w:val="24"/>
                <w:lang w:val="en-GB"/>
              </w:rPr>
            </w:pPr>
          </w:p>
        </w:tc>
      </w:tr>
      <w:tr w:rsidR="00ED5174" w:rsidRPr="000120E7" w:rsidTr="00690D2B">
        <w:tc>
          <w:tcPr>
            <w:tcW w:w="6951"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D5174" w:rsidRDefault="00ED5174" w:rsidP="00690D2B">
            <w:pPr>
              <w:pStyle w:val="ListParagraph"/>
              <w:ind w:left="0"/>
              <w:rPr>
                <w:rFonts w:ascii="Times New Roman" w:hAnsi="Times New Roman" w:cs="Times New Roman"/>
                <w:sz w:val="24"/>
                <w:szCs w:val="24"/>
                <w:lang w:val="en-GB"/>
              </w:rPr>
            </w:pPr>
            <w:r w:rsidRPr="00B10A70">
              <w:rPr>
                <w:rFonts w:ascii="Times New Roman" w:hAnsi="Times New Roman" w:cs="Times New Roman"/>
                <w:sz w:val="24"/>
                <w:szCs w:val="24"/>
                <w:lang w:val="en-GB"/>
              </w:rPr>
              <w:t>Essay includes a conclusion which</w:t>
            </w:r>
          </w:p>
          <w:p w:rsidR="00ED5174" w:rsidRDefault="00ED5174" w:rsidP="00ED5174">
            <w:pPr>
              <w:pStyle w:val="ListParagraph"/>
              <w:numPr>
                <w:ilvl w:val="0"/>
                <w:numId w:val="3"/>
              </w:numPr>
              <w:rPr>
                <w:rFonts w:ascii="Times New Roman" w:hAnsi="Times New Roman" w:cs="Times New Roman"/>
                <w:sz w:val="24"/>
                <w:szCs w:val="24"/>
                <w:lang w:val="en-GB"/>
              </w:rPr>
            </w:pPr>
            <w:r w:rsidRPr="002B7D37">
              <w:rPr>
                <w:rFonts w:ascii="Times New Roman" w:hAnsi="Times New Roman" w:cs="Times New Roman"/>
                <w:sz w:val="24"/>
                <w:szCs w:val="24"/>
                <w:lang w:val="en-GB"/>
              </w:rPr>
              <w:t>Summarizes the main points</w:t>
            </w:r>
          </w:p>
          <w:p w:rsidR="00ED5174" w:rsidRPr="002B7D37" w:rsidRDefault="00ED5174" w:rsidP="00ED5174">
            <w:pPr>
              <w:pStyle w:val="ListParagraph"/>
              <w:numPr>
                <w:ilvl w:val="0"/>
                <w:numId w:val="3"/>
              </w:numPr>
              <w:rPr>
                <w:rFonts w:ascii="Times New Roman" w:hAnsi="Times New Roman" w:cs="Times New Roman"/>
                <w:sz w:val="24"/>
                <w:szCs w:val="24"/>
                <w:lang w:val="en-GB"/>
              </w:rPr>
            </w:pPr>
            <w:r w:rsidRPr="002B7D37">
              <w:rPr>
                <w:rFonts w:ascii="Times New Roman" w:hAnsi="Times New Roman" w:cs="Times New Roman"/>
                <w:sz w:val="24"/>
                <w:szCs w:val="24"/>
                <w:lang w:val="en-GB"/>
              </w:rPr>
              <w:t>Uses concluding statements to signal the end of the essay</w:t>
            </w:r>
          </w:p>
        </w:tc>
        <w:tc>
          <w:tcPr>
            <w:tcW w:w="154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ED5174" w:rsidRPr="0061432C" w:rsidRDefault="00ED5174" w:rsidP="0061432C">
            <w:pPr>
              <w:pStyle w:val="ListParagraph"/>
              <w:numPr>
                <w:ilvl w:val="0"/>
                <w:numId w:val="11"/>
              </w:numPr>
              <w:spacing w:after="120"/>
              <w:rPr>
                <w:rFonts w:ascii="Times New Roman" w:hAnsi="Times New Roman" w:cs="Times New Roman"/>
                <w:sz w:val="24"/>
                <w:szCs w:val="24"/>
                <w:lang w:val="en-GB"/>
              </w:rPr>
            </w:pPr>
            <w:r w:rsidRPr="0061432C">
              <w:rPr>
                <w:rFonts w:ascii="Times New Roman" w:hAnsi="Times New Roman" w:cs="Times New Roman"/>
                <w:sz w:val="24"/>
                <w:szCs w:val="24"/>
                <w:lang w:val="en-GB"/>
              </w:rPr>
              <w:t>points</w:t>
            </w:r>
          </w:p>
        </w:tc>
      </w:tr>
      <w:tr w:rsidR="00ED5174" w:rsidRPr="000120E7" w:rsidTr="00690D2B">
        <w:tc>
          <w:tcPr>
            <w:tcW w:w="69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D5174" w:rsidRDefault="00ED5174" w:rsidP="00ED5174">
            <w:pPr>
              <w:numPr>
                <w:ilvl w:val="0"/>
                <w:numId w:val="4"/>
              </w:numPr>
              <w:spacing w:after="0" w:line="240" w:lineRule="auto"/>
              <w:rPr>
                <w:rFonts w:ascii="Times New Roman" w:hAnsi="Times New Roman" w:cs="Times New Roman"/>
                <w:sz w:val="24"/>
                <w:szCs w:val="24"/>
                <w:lang w:val="en-GB"/>
              </w:rPr>
            </w:pPr>
            <w:r w:rsidRPr="00B10A70">
              <w:rPr>
                <w:rFonts w:ascii="Times New Roman" w:hAnsi="Times New Roman" w:cs="Times New Roman"/>
                <w:sz w:val="24"/>
                <w:szCs w:val="24"/>
                <w:lang w:val="en-GB"/>
              </w:rPr>
              <w:t>Essay has been edited for mechanics (spelling, grammar, sentence structure, diction)</w:t>
            </w:r>
          </w:p>
          <w:p w:rsidR="00ED5174" w:rsidRDefault="00ED5174" w:rsidP="00690D2B">
            <w:pPr>
              <w:spacing w:after="0" w:line="240" w:lineRule="auto"/>
              <w:ind w:left="720"/>
              <w:rPr>
                <w:rFonts w:ascii="Times New Roman" w:hAnsi="Times New Roman" w:cs="Times New Roman"/>
                <w:sz w:val="24"/>
                <w:szCs w:val="24"/>
                <w:lang w:val="en-GB"/>
              </w:rPr>
            </w:pPr>
          </w:p>
          <w:p w:rsidR="00ED5174" w:rsidRPr="002B7D37" w:rsidRDefault="00ED5174" w:rsidP="00ED5174">
            <w:pPr>
              <w:numPr>
                <w:ilvl w:val="0"/>
                <w:numId w:val="4"/>
              </w:numPr>
              <w:spacing w:after="0" w:line="240" w:lineRule="auto"/>
              <w:rPr>
                <w:rFonts w:ascii="Times New Roman" w:hAnsi="Times New Roman" w:cs="Times New Roman"/>
                <w:sz w:val="24"/>
                <w:szCs w:val="24"/>
                <w:lang w:val="en-GB"/>
              </w:rPr>
            </w:pPr>
            <w:r w:rsidRPr="002B7D37">
              <w:rPr>
                <w:rFonts w:ascii="Times New Roman" w:hAnsi="Times New Roman" w:cs="Times New Roman"/>
                <w:sz w:val="24"/>
                <w:szCs w:val="24"/>
                <w:lang w:val="en-GB"/>
              </w:rPr>
              <w:t>Cohesion is achieved through repetition of keywords,  use of reference words, and use of transitions to link sentences together</w:t>
            </w:r>
          </w:p>
        </w:tc>
        <w:tc>
          <w:tcPr>
            <w:tcW w:w="1548" w:type="dxa"/>
            <w:tcBorders>
              <w:top w:val="nil"/>
              <w:left w:val="nil"/>
              <w:bottom w:val="single" w:sz="8" w:space="0" w:color="auto"/>
              <w:right w:val="single" w:sz="8" w:space="0" w:color="auto"/>
            </w:tcBorders>
            <w:tcMar>
              <w:top w:w="0" w:type="dxa"/>
              <w:left w:w="108" w:type="dxa"/>
              <w:bottom w:w="0" w:type="dxa"/>
              <w:right w:w="108" w:type="dxa"/>
            </w:tcMar>
            <w:hideMark/>
          </w:tcPr>
          <w:p w:rsidR="00ED5174" w:rsidRPr="00B10A70" w:rsidRDefault="0061432C" w:rsidP="00690D2B">
            <w:pPr>
              <w:pStyle w:val="ListParagraph"/>
              <w:spacing w:after="120"/>
              <w:ind w:left="0"/>
              <w:jc w:val="center"/>
              <w:rPr>
                <w:rFonts w:ascii="Times New Roman" w:hAnsi="Times New Roman" w:cs="Times New Roman"/>
                <w:sz w:val="24"/>
                <w:szCs w:val="24"/>
                <w:lang w:val="en-GB"/>
              </w:rPr>
            </w:pPr>
            <w:r>
              <w:rPr>
                <w:rFonts w:ascii="Times New Roman" w:hAnsi="Times New Roman" w:cs="Times New Roman"/>
                <w:sz w:val="24"/>
                <w:szCs w:val="24"/>
                <w:lang w:val="en-GB"/>
              </w:rPr>
              <w:t>1</w:t>
            </w:r>
            <w:r w:rsidR="00ED5174" w:rsidRPr="00B10A70">
              <w:rPr>
                <w:rFonts w:ascii="Times New Roman" w:hAnsi="Times New Roman" w:cs="Times New Roman"/>
                <w:sz w:val="24"/>
                <w:szCs w:val="24"/>
                <w:lang w:val="en-GB"/>
              </w:rPr>
              <w:t xml:space="preserve"> </w:t>
            </w:r>
            <w:r w:rsidR="00ED5174">
              <w:rPr>
                <w:rFonts w:ascii="Times New Roman" w:hAnsi="Times New Roman" w:cs="Times New Roman"/>
                <w:sz w:val="24"/>
                <w:szCs w:val="24"/>
                <w:lang w:val="en-GB"/>
              </w:rPr>
              <w:t xml:space="preserve">  </w:t>
            </w:r>
            <w:r w:rsidR="00ED5174" w:rsidRPr="00B10A70">
              <w:rPr>
                <w:rFonts w:ascii="Times New Roman" w:hAnsi="Times New Roman" w:cs="Times New Roman"/>
                <w:sz w:val="24"/>
                <w:szCs w:val="24"/>
                <w:lang w:val="en-GB"/>
              </w:rPr>
              <w:t>point</w:t>
            </w:r>
            <w:r w:rsidR="00ED5174">
              <w:rPr>
                <w:rFonts w:ascii="Times New Roman" w:hAnsi="Times New Roman" w:cs="Times New Roman"/>
                <w:sz w:val="24"/>
                <w:szCs w:val="24"/>
                <w:lang w:val="en-GB"/>
              </w:rPr>
              <w:t>s</w:t>
            </w:r>
          </w:p>
        </w:tc>
      </w:tr>
      <w:tr w:rsidR="00ED5174" w:rsidRPr="000120E7" w:rsidTr="00690D2B">
        <w:tc>
          <w:tcPr>
            <w:tcW w:w="69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D5174" w:rsidRPr="00B10A70" w:rsidRDefault="00ED5174" w:rsidP="00690D2B">
            <w:pPr>
              <w:spacing w:after="0" w:line="240" w:lineRule="auto"/>
              <w:rPr>
                <w:rFonts w:ascii="Times New Roman" w:hAnsi="Times New Roman" w:cs="Times New Roman"/>
                <w:b/>
                <w:bCs/>
                <w:sz w:val="24"/>
                <w:szCs w:val="24"/>
                <w:lang w:val="en-GB"/>
              </w:rPr>
            </w:pPr>
            <w:r>
              <w:rPr>
                <w:rFonts w:ascii="Times New Roman" w:hAnsi="Times New Roman" w:cs="Times New Roman"/>
                <w:sz w:val="24"/>
                <w:szCs w:val="24"/>
                <w:lang w:val="en-GB"/>
              </w:rPr>
              <w:t xml:space="preserve">The </w:t>
            </w:r>
            <w:r w:rsidRPr="00B10A70">
              <w:rPr>
                <w:rFonts w:ascii="Times New Roman" w:hAnsi="Times New Roman" w:cs="Times New Roman"/>
                <w:sz w:val="24"/>
                <w:szCs w:val="24"/>
                <w:lang w:val="en-GB"/>
              </w:rPr>
              <w:t>essay has a title</w:t>
            </w:r>
            <w:r>
              <w:rPr>
                <w:rFonts w:ascii="Times New Roman" w:hAnsi="Times New Roman" w:cs="Times New Roman"/>
                <w:sz w:val="24"/>
                <w:szCs w:val="24"/>
                <w:lang w:val="en-GB"/>
              </w:rPr>
              <w:t xml:space="preserve"> and e</w:t>
            </w:r>
            <w:r w:rsidRPr="00B10A70">
              <w:rPr>
                <w:rFonts w:ascii="Times New Roman" w:hAnsi="Times New Roman" w:cs="Times New Roman"/>
                <w:sz w:val="24"/>
                <w:szCs w:val="24"/>
                <w:lang w:val="en-GB"/>
              </w:rPr>
              <w:t>ach paragraph is indented and looks like one unit</w:t>
            </w:r>
            <w:r>
              <w:rPr>
                <w:rFonts w:ascii="Times New Roman" w:hAnsi="Times New Roman" w:cs="Times New Roman"/>
                <w:sz w:val="24"/>
                <w:szCs w:val="24"/>
                <w:lang w:val="en-GB"/>
              </w:rPr>
              <w:t>.</w:t>
            </w:r>
          </w:p>
        </w:tc>
        <w:tc>
          <w:tcPr>
            <w:tcW w:w="1548" w:type="dxa"/>
            <w:tcBorders>
              <w:top w:val="nil"/>
              <w:left w:val="nil"/>
              <w:bottom w:val="single" w:sz="8" w:space="0" w:color="auto"/>
              <w:right w:val="single" w:sz="8" w:space="0" w:color="auto"/>
            </w:tcBorders>
            <w:tcMar>
              <w:top w:w="0" w:type="dxa"/>
              <w:left w:w="108" w:type="dxa"/>
              <w:bottom w:w="0" w:type="dxa"/>
              <w:right w:w="108" w:type="dxa"/>
            </w:tcMar>
            <w:hideMark/>
          </w:tcPr>
          <w:p w:rsidR="00ED5174" w:rsidRPr="00B10A70" w:rsidRDefault="0061432C" w:rsidP="00690D2B">
            <w:pPr>
              <w:pStyle w:val="ListParagraph"/>
              <w:spacing w:after="120"/>
              <w:ind w:left="0"/>
              <w:jc w:val="center"/>
              <w:rPr>
                <w:rFonts w:ascii="Times New Roman" w:hAnsi="Times New Roman" w:cs="Times New Roman"/>
                <w:sz w:val="24"/>
                <w:szCs w:val="24"/>
                <w:lang w:val="en-GB"/>
              </w:rPr>
            </w:pPr>
            <w:r>
              <w:rPr>
                <w:rFonts w:ascii="Times New Roman" w:hAnsi="Times New Roman" w:cs="Times New Roman"/>
                <w:sz w:val="24"/>
                <w:szCs w:val="24"/>
                <w:lang w:val="en-GB"/>
              </w:rPr>
              <w:t>0.5</w:t>
            </w:r>
            <w:r w:rsidR="00ED5174" w:rsidRPr="00B10A70">
              <w:rPr>
                <w:rFonts w:ascii="Times New Roman" w:hAnsi="Times New Roman" w:cs="Times New Roman"/>
                <w:sz w:val="24"/>
                <w:szCs w:val="24"/>
                <w:lang w:val="en-GB"/>
              </w:rPr>
              <w:t xml:space="preserve"> point</w:t>
            </w:r>
          </w:p>
        </w:tc>
      </w:tr>
    </w:tbl>
    <w:p w:rsidR="00ED5174" w:rsidRDefault="00ED5174" w:rsidP="00ED5174">
      <w:pPr>
        <w:jc w:val="center"/>
      </w:pPr>
    </w:p>
    <w:p w:rsidR="00ED5174" w:rsidRPr="00817A20" w:rsidRDefault="00ED5174" w:rsidP="00ED5174">
      <w:pPr>
        <w:jc w:val="both"/>
        <w:rPr>
          <w:rFonts w:ascii="Times New Roman" w:hAnsi="Times New Roman" w:cs="Times New Roman"/>
          <w:b/>
          <w:bCs/>
          <w:sz w:val="24"/>
          <w:szCs w:val="24"/>
        </w:rPr>
      </w:pPr>
    </w:p>
    <w:p w:rsidR="00ED5174" w:rsidRDefault="00ED5174" w:rsidP="00ED5174">
      <w:pPr>
        <w:spacing w:after="0" w:line="240" w:lineRule="auto"/>
        <w:rPr>
          <w:rFonts w:cs="Calibri"/>
          <w:b/>
          <w:bCs/>
          <w:sz w:val="32"/>
          <w:szCs w:val="32"/>
          <w:u w:val="single"/>
          <w:lang w:bidi="ar-JO"/>
        </w:rPr>
      </w:pPr>
      <w:r>
        <w:rPr>
          <w:rFonts w:cs="Calibri"/>
          <w:b/>
          <w:bCs/>
          <w:sz w:val="32"/>
          <w:szCs w:val="32"/>
          <w:u w:val="single"/>
          <w:lang w:bidi="ar-JO"/>
        </w:rPr>
        <w:br w:type="page"/>
      </w:r>
      <w:r>
        <w:rPr>
          <w:rFonts w:cs="Calibri"/>
          <w:b/>
          <w:bCs/>
          <w:sz w:val="32"/>
          <w:szCs w:val="32"/>
          <w:u w:val="single"/>
          <w:lang w:bidi="ar-JO"/>
        </w:rPr>
        <w:lastRenderedPageBreak/>
        <w:t>Marking Grid</w:t>
      </w:r>
    </w:p>
    <w:p w:rsidR="00ED5174" w:rsidRDefault="00ED5174" w:rsidP="00ED5174">
      <w:pPr>
        <w:spacing w:after="0" w:line="240" w:lineRule="auto"/>
        <w:rPr>
          <w:rFonts w:cs="Calibri"/>
          <w:b/>
          <w:bCs/>
          <w:sz w:val="32"/>
          <w:szCs w:val="32"/>
          <w:u w:val="single"/>
          <w:lang w:bidi="ar-JO"/>
        </w:rPr>
      </w:pP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5"/>
        <w:gridCol w:w="4314"/>
        <w:gridCol w:w="4245"/>
      </w:tblGrid>
      <w:tr w:rsidR="00ED5174" w:rsidTr="00690D2B">
        <w:trPr>
          <w:trHeight w:val="147"/>
          <w:jc w:val="center"/>
        </w:trPr>
        <w:tc>
          <w:tcPr>
            <w:tcW w:w="1165" w:type="dxa"/>
            <w:tcBorders>
              <w:top w:val="single" w:sz="4" w:space="0" w:color="auto"/>
              <w:left w:val="single" w:sz="4" w:space="0" w:color="auto"/>
              <w:bottom w:val="single" w:sz="4" w:space="0" w:color="auto"/>
              <w:right w:val="single" w:sz="4" w:space="0" w:color="auto"/>
            </w:tcBorders>
            <w:hideMark/>
          </w:tcPr>
          <w:p w:rsidR="00ED5174" w:rsidRDefault="00ED5174" w:rsidP="00690D2B">
            <w:pPr>
              <w:spacing w:after="0" w:line="240" w:lineRule="auto"/>
              <w:rPr>
                <w:rFonts w:cs="Calibri"/>
                <w:b/>
                <w:lang w:bidi="ar-JO"/>
              </w:rPr>
            </w:pPr>
            <w:r>
              <w:rPr>
                <w:rFonts w:cs="Calibri"/>
                <w:b/>
                <w:lang w:bidi="ar-JO"/>
              </w:rPr>
              <w:t>GRADE</w:t>
            </w:r>
          </w:p>
        </w:tc>
        <w:tc>
          <w:tcPr>
            <w:tcW w:w="4314" w:type="dxa"/>
            <w:tcBorders>
              <w:top w:val="single" w:sz="4" w:space="0" w:color="auto"/>
              <w:left w:val="single" w:sz="4" w:space="0" w:color="auto"/>
              <w:bottom w:val="single" w:sz="4" w:space="0" w:color="auto"/>
              <w:right w:val="single" w:sz="4" w:space="0" w:color="auto"/>
            </w:tcBorders>
            <w:hideMark/>
          </w:tcPr>
          <w:p w:rsidR="00ED5174" w:rsidRDefault="00ED5174" w:rsidP="00690D2B">
            <w:pPr>
              <w:spacing w:after="0" w:line="240" w:lineRule="auto"/>
              <w:rPr>
                <w:rFonts w:cs="Calibri"/>
                <w:b/>
                <w:lang w:bidi="ar-JO"/>
              </w:rPr>
            </w:pPr>
            <w:r>
              <w:rPr>
                <w:rFonts w:cs="Calibri"/>
                <w:b/>
                <w:lang w:bidi="ar-JO"/>
              </w:rPr>
              <w:t>CONTENT</w:t>
            </w:r>
          </w:p>
        </w:tc>
        <w:tc>
          <w:tcPr>
            <w:tcW w:w="4245" w:type="dxa"/>
            <w:tcBorders>
              <w:top w:val="single" w:sz="4" w:space="0" w:color="auto"/>
              <w:left w:val="single" w:sz="4" w:space="0" w:color="auto"/>
              <w:bottom w:val="single" w:sz="4" w:space="0" w:color="auto"/>
              <w:right w:val="single" w:sz="4" w:space="0" w:color="auto"/>
            </w:tcBorders>
            <w:hideMark/>
          </w:tcPr>
          <w:p w:rsidR="00ED5174" w:rsidRDefault="00ED5174" w:rsidP="00690D2B">
            <w:pPr>
              <w:spacing w:after="0" w:line="240" w:lineRule="auto"/>
              <w:rPr>
                <w:rFonts w:cs="Calibri"/>
                <w:b/>
                <w:lang w:bidi="ar-JO"/>
              </w:rPr>
            </w:pPr>
            <w:r>
              <w:rPr>
                <w:rFonts w:cs="Calibri"/>
                <w:b/>
                <w:lang w:bidi="ar-JO"/>
              </w:rPr>
              <w:t>LANGUAGE &amp; ORGANIZATION</w:t>
            </w:r>
          </w:p>
        </w:tc>
      </w:tr>
      <w:tr w:rsidR="00ED5174" w:rsidTr="00690D2B">
        <w:trPr>
          <w:trHeight w:val="1041"/>
          <w:jc w:val="center"/>
        </w:trPr>
        <w:tc>
          <w:tcPr>
            <w:tcW w:w="1165" w:type="dxa"/>
            <w:tcBorders>
              <w:top w:val="single" w:sz="4" w:space="0" w:color="auto"/>
              <w:left w:val="single" w:sz="4" w:space="0" w:color="auto"/>
              <w:bottom w:val="single" w:sz="4" w:space="0" w:color="auto"/>
              <w:right w:val="single" w:sz="4" w:space="0" w:color="auto"/>
            </w:tcBorders>
          </w:tcPr>
          <w:p w:rsidR="00ED5174" w:rsidRDefault="00ED5174" w:rsidP="00690D2B">
            <w:pPr>
              <w:spacing w:after="0" w:line="240" w:lineRule="auto"/>
              <w:rPr>
                <w:rFonts w:cs="Calibri"/>
                <w:b/>
                <w:lang w:bidi="ar-JO"/>
              </w:rPr>
            </w:pPr>
            <w:r>
              <w:rPr>
                <w:rFonts w:cs="Calibri"/>
                <w:b/>
                <w:lang w:bidi="ar-JO"/>
              </w:rPr>
              <w:t>A</w:t>
            </w:r>
          </w:p>
          <w:p w:rsidR="00ED5174" w:rsidRDefault="00ED5174" w:rsidP="00690D2B">
            <w:pPr>
              <w:spacing w:after="0" w:line="240" w:lineRule="auto"/>
              <w:rPr>
                <w:rFonts w:cs="Calibri"/>
                <w:b/>
                <w:lang w:bidi="ar-JO"/>
              </w:rPr>
            </w:pPr>
          </w:p>
        </w:tc>
        <w:tc>
          <w:tcPr>
            <w:tcW w:w="4314" w:type="dxa"/>
            <w:tcBorders>
              <w:top w:val="single" w:sz="4" w:space="0" w:color="auto"/>
              <w:left w:val="single" w:sz="4" w:space="0" w:color="auto"/>
              <w:bottom w:val="single" w:sz="4" w:space="0" w:color="auto"/>
              <w:right w:val="single" w:sz="4" w:space="0" w:color="auto"/>
            </w:tcBorders>
            <w:hideMark/>
          </w:tcPr>
          <w:p w:rsidR="00ED5174" w:rsidRDefault="00ED5174" w:rsidP="00690D2B">
            <w:pPr>
              <w:spacing w:after="0" w:line="240" w:lineRule="auto"/>
              <w:rPr>
                <w:rFonts w:cs="Calibri"/>
                <w:lang w:bidi="ar-JO"/>
              </w:rPr>
            </w:pPr>
            <w:r>
              <w:rPr>
                <w:rFonts w:cs="Calibri"/>
                <w:lang w:bidi="ar-JO"/>
              </w:rPr>
              <w:t xml:space="preserve">Excellent answers showing confident and wide-ranging knowledge of core material, good understanding of any relevant theory, and a capacity to address the question in a structural, direct and effective way, thoughtfully and with insight. Originality of thought or ideas from outside the course is an added asset. Examples are to the point. </w:t>
            </w:r>
          </w:p>
        </w:tc>
        <w:tc>
          <w:tcPr>
            <w:tcW w:w="4245" w:type="dxa"/>
            <w:tcBorders>
              <w:top w:val="single" w:sz="4" w:space="0" w:color="auto"/>
              <w:left w:val="single" w:sz="4" w:space="0" w:color="auto"/>
              <w:bottom w:val="single" w:sz="4" w:space="0" w:color="auto"/>
              <w:right w:val="single" w:sz="4" w:space="0" w:color="auto"/>
            </w:tcBorders>
            <w:hideMark/>
          </w:tcPr>
          <w:p w:rsidR="00ED5174" w:rsidRDefault="00ED5174" w:rsidP="00690D2B">
            <w:pPr>
              <w:spacing w:after="0" w:line="240" w:lineRule="auto"/>
              <w:rPr>
                <w:rFonts w:cs="Calibri"/>
                <w:lang w:bidi="ar-JO"/>
              </w:rPr>
            </w:pPr>
            <w:r>
              <w:rPr>
                <w:rFonts w:cs="Calibri"/>
                <w:lang w:bidi="ar-JO"/>
              </w:rPr>
              <w:t>- Has an introduction defining plan of essay.</w:t>
            </w:r>
          </w:p>
          <w:p w:rsidR="00ED5174" w:rsidRDefault="00ED5174" w:rsidP="00690D2B">
            <w:pPr>
              <w:spacing w:after="0" w:line="240" w:lineRule="auto"/>
              <w:rPr>
                <w:rFonts w:cs="Calibri"/>
                <w:lang w:bidi="ar-JO"/>
              </w:rPr>
            </w:pPr>
            <w:r>
              <w:rPr>
                <w:rFonts w:cs="Calibri"/>
                <w:lang w:bidi="ar-JO"/>
              </w:rPr>
              <w:t>- Body divided into several paragraphs</w:t>
            </w:r>
          </w:p>
          <w:p w:rsidR="00ED5174" w:rsidRDefault="00ED5174" w:rsidP="00690D2B">
            <w:pPr>
              <w:spacing w:after="0" w:line="240" w:lineRule="auto"/>
              <w:rPr>
                <w:rFonts w:cs="Calibri"/>
                <w:lang w:bidi="ar-JO"/>
              </w:rPr>
            </w:pPr>
            <w:r>
              <w:rPr>
                <w:rFonts w:cs="Calibri"/>
                <w:lang w:bidi="ar-JO"/>
              </w:rPr>
              <w:t>- Conclusion which directly relates arguments to topic.</w:t>
            </w:r>
          </w:p>
          <w:p w:rsidR="00ED5174" w:rsidRDefault="00ED5174" w:rsidP="00690D2B">
            <w:pPr>
              <w:spacing w:after="0" w:line="240" w:lineRule="auto"/>
              <w:rPr>
                <w:rFonts w:cs="Calibri"/>
                <w:lang w:bidi="ar-JO"/>
              </w:rPr>
            </w:pPr>
            <w:r>
              <w:rPr>
                <w:rFonts w:cs="Calibri"/>
                <w:lang w:bidi="ar-JO"/>
              </w:rPr>
              <w:t>- Evidence that essay has been edited.</w:t>
            </w:r>
          </w:p>
          <w:p w:rsidR="00ED5174" w:rsidRDefault="00ED5174" w:rsidP="00690D2B">
            <w:pPr>
              <w:spacing w:after="0" w:line="240" w:lineRule="auto"/>
              <w:rPr>
                <w:rFonts w:cs="Calibri"/>
                <w:lang w:bidi="ar-JO"/>
              </w:rPr>
            </w:pPr>
            <w:r>
              <w:rPr>
                <w:rFonts w:cs="Calibri"/>
                <w:lang w:bidi="ar-JO"/>
              </w:rPr>
              <w:t>- Error-free grammar &amp; register.</w:t>
            </w:r>
          </w:p>
          <w:p w:rsidR="00ED5174" w:rsidRDefault="00ED5174" w:rsidP="00690D2B">
            <w:pPr>
              <w:spacing w:after="0" w:line="240" w:lineRule="auto"/>
              <w:rPr>
                <w:rFonts w:cs="Calibri"/>
                <w:lang w:bidi="ar-JO"/>
              </w:rPr>
            </w:pPr>
            <w:r>
              <w:rPr>
                <w:rFonts w:cs="Calibri"/>
                <w:lang w:bidi="ar-JO"/>
              </w:rPr>
              <w:t>- Wide range of specialized terminology.</w:t>
            </w:r>
          </w:p>
        </w:tc>
      </w:tr>
      <w:tr w:rsidR="00ED5174" w:rsidTr="00690D2B">
        <w:trPr>
          <w:trHeight w:val="952"/>
          <w:jc w:val="center"/>
        </w:trPr>
        <w:tc>
          <w:tcPr>
            <w:tcW w:w="1165" w:type="dxa"/>
            <w:tcBorders>
              <w:top w:val="single" w:sz="4" w:space="0" w:color="auto"/>
              <w:left w:val="single" w:sz="4" w:space="0" w:color="auto"/>
              <w:bottom w:val="single" w:sz="4" w:space="0" w:color="auto"/>
              <w:right w:val="single" w:sz="4" w:space="0" w:color="auto"/>
            </w:tcBorders>
          </w:tcPr>
          <w:p w:rsidR="00ED5174" w:rsidRDefault="00ED5174" w:rsidP="00690D2B">
            <w:pPr>
              <w:spacing w:after="0" w:line="240" w:lineRule="auto"/>
              <w:rPr>
                <w:rFonts w:cs="Calibri"/>
                <w:b/>
                <w:lang w:bidi="ar-JO"/>
              </w:rPr>
            </w:pPr>
            <w:r>
              <w:rPr>
                <w:rFonts w:cs="Calibri"/>
                <w:b/>
                <w:lang w:bidi="ar-JO"/>
              </w:rPr>
              <w:t>B to B+</w:t>
            </w:r>
          </w:p>
          <w:p w:rsidR="00ED5174" w:rsidRDefault="00ED5174" w:rsidP="00690D2B">
            <w:pPr>
              <w:spacing w:after="0" w:line="240" w:lineRule="auto"/>
              <w:rPr>
                <w:rFonts w:cs="Calibri"/>
                <w:b/>
                <w:lang w:bidi="ar-JO"/>
              </w:rPr>
            </w:pPr>
          </w:p>
        </w:tc>
        <w:tc>
          <w:tcPr>
            <w:tcW w:w="4314" w:type="dxa"/>
            <w:tcBorders>
              <w:top w:val="single" w:sz="4" w:space="0" w:color="auto"/>
              <w:left w:val="single" w:sz="4" w:space="0" w:color="auto"/>
              <w:bottom w:val="single" w:sz="4" w:space="0" w:color="auto"/>
              <w:right w:val="single" w:sz="4" w:space="0" w:color="auto"/>
            </w:tcBorders>
            <w:hideMark/>
          </w:tcPr>
          <w:p w:rsidR="00ED5174" w:rsidRDefault="00ED5174" w:rsidP="00690D2B">
            <w:pPr>
              <w:spacing w:after="0" w:line="240" w:lineRule="auto"/>
              <w:rPr>
                <w:rFonts w:cs="Calibri"/>
                <w:lang w:bidi="ar-JO"/>
              </w:rPr>
            </w:pPr>
            <w:r>
              <w:rPr>
                <w:rFonts w:cs="Calibri"/>
                <w:lang w:bidi="ar-JO"/>
              </w:rPr>
              <w:t>Very good answers showing secure knowledge of course materials. Adopting an analytical approach and providing relevant discussion covering most of the key issues. Distinguished from</w:t>
            </w:r>
            <w:r w:rsidRPr="00BB3A67">
              <w:rPr>
                <w:rFonts w:cs="Calibri"/>
                <w:b/>
                <w:lang w:bidi="ar-JO"/>
              </w:rPr>
              <w:t xml:space="preserve"> </w:t>
            </w:r>
            <w:proofErr w:type="gramStart"/>
            <w:r w:rsidRPr="00BB3A67">
              <w:rPr>
                <w:rFonts w:cs="Calibri"/>
                <w:lang w:bidi="ar-JO"/>
              </w:rPr>
              <w:t>A</w:t>
            </w:r>
            <w:proofErr w:type="gramEnd"/>
            <w:r>
              <w:rPr>
                <w:rFonts w:cs="Calibri"/>
                <w:lang w:bidi="ar-JO"/>
              </w:rPr>
              <w:t xml:space="preserve"> answers by being less insightful or by showing less comprehensive knowledge of the course. </w:t>
            </w:r>
          </w:p>
        </w:tc>
        <w:tc>
          <w:tcPr>
            <w:tcW w:w="4245" w:type="dxa"/>
            <w:tcBorders>
              <w:top w:val="single" w:sz="4" w:space="0" w:color="auto"/>
              <w:left w:val="single" w:sz="4" w:space="0" w:color="auto"/>
              <w:bottom w:val="single" w:sz="4" w:space="0" w:color="auto"/>
              <w:right w:val="single" w:sz="4" w:space="0" w:color="auto"/>
            </w:tcBorders>
            <w:hideMark/>
          </w:tcPr>
          <w:p w:rsidR="00ED5174" w:rsidRDefault="00ED5174" w:rsidP="00690D2B">
            <w:pPr>
              <w:spacing w:after="0" w:line="240" w:lineRule="auto"/>
              <w:rPr>
                <w:rFonts w:cs="Calibri"/>
                <w:lang w:bidi="ar-JO"/>
              </w:rPr>
            </w:pPr>
            <w:r>
              <w:rPr>
                <w:rFonts w:cs="Calibri"/>
                <w:lang w:bidi="ar-JO"/>
              </w:rPr>
              <w:t xml:space="preserve"> - First four criteria above maintained</w:t>
            </w:r>
          </w:p>
          <w:p w:rsidR="00ED5174" w:rsidRDefault="00ED5174" w:rsidP="00690D2B">
            <w:pPr>
              <w:spacing w:after="0" w:line="240" w:lineRule="auto"/>
              <w:rPr>
                <w:rFonts w:cs="Calibri"/>
                <w:lang w:bidi="ar-JO"/>
              </w:rPr>
            </w:pPr>
            <w:r>
              <w:rPr>
                <w:rFonts w:cs="Calibri"/>
                <w:lang w:bidi="ar-JO"/>
              </w:rPr>
              <w:t>- Demonstrates extensive grammar control.</w:t>
            </w:r>
          </w:p>
          <w:p w:rsidR="00ED5174" w:rsidRDefault="00ED5174" w:rsidP="00690D2B">
            <w:pPr>
              <w:spacing w:after="0" w:line="240" w:lineRule="auto"/>
              <w:rPr>
                <w:rFonts w:cs="Calibri"/>
                <w:lang w:bidi="ar-JO"/>
              </w:rPr>
            </w:pPr>
            <w:r>
              <w:rPr>
                <w:rFonts w:cs="Calibri"/>
                <w:lang w:bidi="ar-JO"/>
              </w:rPr>
              <w:t>- Terminology specialized but   less varied.</w:t>
            </w:r>
          </w:p>
        </w:tc>
      </w:tr>
      <w:tr w:rsidR="00ED5174" w:rsidTr="00690D2B">
        <w:trPr>
          <w:trHeight w:val="633"/>
          <w:jc w:val="center"/>
        </w:trPr>
        <w:tc>
          <w:tcPr>
            <w:tcW w:w="1165" w:type="dxa"/>
            <w:tcBorders>
              <w:top w:val="single" w:sz="4" w:space="0" w:color="auto"/>
              <w:left w:val="single" w:sz="4" w:space="0" w:color="auto"/>
              <w:bottom w:val="single" w:sz="4" w:space="0" w:color="auto"/>
              <w:right w:val="single" w:sz="4" w:space="0" w:color="auto"/>
            </w:tcBorders>
          </w:tcPr>
          <w:p w:rsidR="00ED5174" w:rsidRDefault="00ED5174" w:rsidP="00690D2B">
            <w:pPr>
              <w:spacing w:after="0" w:line="240" w:lineRule="auto"/>
              <w:rPr>
                <w:rFonts w:cs="Calibri"/>
                <w:b/>
                <w:lang w:bidi="ar-JO"/>
              </w:rPr>
            </w:pPr>
            <w:r>
              <w:rPr>
                <w:rFonts w:cs="Calibri"/>
                <w:b/>
                <w:lang w:bidi="ar-JO"/>
              </w:rPr>
              <w:t>C to C+</w:t>
            </w:r>
          </w:p>
          <w:p w:rsidR="00ED5174" w:rsidRDefault="00ED5174" w:rsidP="00690D2B">
            <w:pPr>
              <w:spacing w:after="0" w:line="240" w:lineRule="auto"/>
              <w:rPr>
                <w:rFonts w:cs="Calibri"/>
                <w:b/>
                <w:lang w:bidi="ar-JO"/>
              </w:rPr>
            </w:pPr>
          </w:p>
        </w:tc>
        <w:tc>
          <w:tcPr>
            <w:tcW w:w="4314" w:type="dxa"/>
            <w:tcBorders>
              <w:top w:val="single" w:sz="4" w:space="0" w:color="auto"/>
              <w:left w:val="single" w:sz="4" w:space="0" w:color="auto"/>
              <w:bottom w:val="single" w:sz="4" w:space="0" w:color="auto"/>
              <w:right w:val="single" w:sz="4" w:space="0" w:color="auto"/>
            </w:tcBorders>
            <w:hideMark/>
          </w:tcPr>
          <w:p w:rsidR="00ED5174" w:rsidRDefault="00ED5174" w:rsidP="00690D2B">
            <w:pPr>
              <w:spacing w:after="0" w:line="240" w:lineRule="auto"/>
              <w:rPr>
                <w:rFonts w:cs="Calibri"/>
                <w:lang w:bidi="ar-JO"/>
              </w:rPr>
            </w:pPr>
            <w:r>
              <w:rPr>
                <w:rFonts w:cs="Calibri"/>
                <w:lang w:bidi="ar-JO"/>
              </w:rPr>
              <w:t>Competent answers reflecting adequate knowledge of the more directly relevant course material and concepts, with reasonable structure and adequate coherence related to the question set.</w:t>
            </w:r>
          </w:p>
        </w:tc>
        <w:tc>
          <w:tcPr>
            <w:tcW w:w="4245" w:type="dxa"/>
            <w:tcBorders>
              <w:top w:val="single" w:sz="4" w:space="0" w:color="auto"/>
              <w:left w:val="single" w:sz="4" w:space="0" w:color="auto"/>
              <w:bottom w:val="single" w:sz="4" w:space="0" w:color="auto"/>
              <w:right w:val="single" w:sz="4" w:space="0" w:color="auto"/>
            </w:tcBorders>
            <w:hideMark/>
          </w:tcPr>
          <w:p w:rsidR="00ED5174" w:rsidRDefault="00ED5174" w:rsidP="00690D2B">
            <w:pPr>
              <w:spacing w:after="0" w:line="240" w:lineRule="auto"/>
              <w:rPr>
                <w:rFonts w:cs="Calibri"/>
                <w:lang w:bidi="ar-JO"/>
              </w:rPr>
            </w:pPr>
            <w:r>
              <w:rPr>
                <w:rFonts w:cs="Calibri"/>
                <w:lang w:bidi="ar-JO"/>
              </w:rPr>
              <w:t xml:space="preserve">- Introduction and/or conclusion short but still satisfactory. </w:t>
            </w:r>
          </w:p>
          <w:p w:rsidR="00ED5174" w:rsidRDefault="00ED5174" w:rsidP="00690D2B">
            <w:pPr>
              <w:spacing w:after="0" w:line="240" w:lineRule="auto"/>
              <w:rPr>
                <w:rFonts w:cs="Calibri"/>
                <w:lang w:bidi="ar-JO"/>
              </w:rPr>
            </w:pPr>
            <w:r>
              <w:rPr>
                <w:rFonts w:cs="Calibri"/>
                <w:lang w:bidi="ar-JO"/>
              </w:rPr>
              <w:t>- Evidence of editing.</w:t>
            </w:r>
          </w:p>
          <w:p w:rsidR="00ED5174" w:rsidRDefault="00ED5174" w:rsidP="00690D2B">
            <w:pPr>
              <w:spacing w:after="0" w:line="240" w:lineRule="auto"/>
              <w:rPr>
                <w:rFonts w:cs="Calibri"/>
                <w:lang w:bidi="ar-JO"/>
              </w:rPr>
            </w:pPr>
            <w:r>
              <w:rPr>
                <w:rFonts w:cs="Calibri"/>
                <w:lang w:bidi="ar-JO"/>
              </w:rPr>
              <w:t>- Less grammar control than above.</w:t>
            </w:r>
          </w:p>
          <w:p w:rsidR="00ED5174" w:rsidRDefault="00ED5174" w:rsidP="00690D2B">
            <w:pPr>
              <w:spacing w:after="0" w:line="240" w:lineRule="auto"/>
              <w:rPr>
                <w:rFonts w:cs="Calibri"/>
                <w:lang w:bidi="ar-JO"/>
              </w:rPr>
            </w:pPr>
            <w:r>
              <w:rPr>
                <w:rFonts w:cs="Calibri"/>
                <w:lang w:bidi="ar-JO"/>
              </w:rPr>
              <w:t>- Good range of specialized terminology.</w:t>
            </w:r>
          </w:p>
        </w:tc>
      </w:tr>
      <w:tr w:rsidR="00ED5174" w:rsidTr="00690D2B">
        <w:trPr>
          <w:trHeight w:val="1730"/>
          <w:jc w:val="center"/>
        </w:trPr>
        <w:tc>
          <w:tcPr>
            <w:tcW w:w="1165" w:type="dxa"/>
            <w:tcBorders>
              <w:top w:val="single" w:sz="4" w:space="0" w:color="auto"/>
              <w:left w:val="single" w:sz="4" w:space="0" w:color="auto"/>
              <w:bottom w:val="single" w:sz="4" w:space="0" w:color="auto"/>
              <w:right w:val="single" w:sz="4" w:space="0" w:color="auto"/>
            </w:tcBorders>
          </w:tcPr>
          <w:p w:rsidR="00ED5174" w:rsidRDefault="00ED5174" w:rsidP="00690D2B">
            <w:pPr>
              <w:spacing w:after="0" w:line="240" w:lineRule="auto"/>
              <w:rPr>
                <w:rFonts w:cs="Calibri"/>
                <w:b/>
                <w:lang w:bidi="ar-JO"/>
              </w:rPr>
            </w:pPr>
            <w:r>
              <w:rPr>
                <w:rFonts w:cs="Calibri"/>
                <w:b/>
                <w:lang w:bidi="ar-JO"/>
              </w:rPr>
              <w:t>D</w:t>
            </w:r>
          </w:p>
          <w:p w:rsidR="00ED5174" w:rsidRDefault="00ED5174" w:rsidP="00690D2B">
            <w:pPr>
              <w:spacing w:after="0" w:line="240" w:lineRule="auto"/>
              <w:rPr>
                <w:rFonts w:cs="Calibri"/>
                <w:b/>
                <w:lang w:bidi="ar-JO"/>
              </w:rPr>
            </w:pPr>
          </w:p>
          <w:p w:rsidR="00ED5174" w:rsidRDefault="00ED5174" w:rsidP="00690D2B">
            <w:pPr>
              <w:spacing w:after="0" w:line="240" w:lineRule="auto"/>
              <w:rPr>
                <w:rFonts w:cs="Calibri"/>
                <w:b/>
                <w:lang w:bidi="ar-JO"/>
              </w:rPr>
            </w:pPr>
          </w:p>
        </w:tc>
        <w:tc>
          <w:tcPr>
            <w:tcW w:w="4314" w:type="dxa"/>
            <w:tcBorders>
              <w:top w:val="single" w:sz="4" w:space="0" w:color="auto"/>
              <w:left w:val="single" w:sz="4" w:space="0" w:color="auto"/>
              <w:bottom w:val="single" w:sz="4" w:space="0" w:color="auto"/>
              <w:right w:val="single" w:sz="4" w:space="0" w:color="auto"/>
            </w:tcBorders>
            <w:hideMark/>
          </w:tcPr>
          <w:p w:rsidR="00ED5174" w:rsidRDefault="00ED5174" w:rsidP="00690D2B">
            <w:pPr>
              <w:spacing w:after="0" w:line="240" w:lineRule="auto"/>
              <w:rPr>
                <w:rFonts w:cs="Calibri"/>
                <w:lang w:bidi="ar-JO"/>
              </w:rPr>
            </w:pPr>
            <w:r>
              <w:rPr>
                <w:rFonts w:cs="Calibri"/>
                <w:lang w:bidi="ar-JO"/>
              </w:rPr>
              <w:t>Answers which omit some concepts /evidence and/or lack coherence /structure, and/or make minor errors while still demonstrating basic understanding. Or Bare pass answers which show awareness of some relevant material and attempt to relate it to the question.</w:t>
            </w:r>
          </w:p>
        </w:tc>
        <w:tc>
          <w:tcPr>
            <w:tcW w:w="4245" w:type="dxa"/>
            <w:tcBorders>
              <w:top w:val="single" w:sz="4" w:space="0" w:color="auto"/>
              <w:left w:val="single" w:sz="4" w:space="0" w:color="auto"/>
              <w:bottom w:val="single" w:sz="4" w:space="0" w:color="auto"/>
              <w:right w:val="single" w:sz="4" w:space="0" w:color="auto"/>
            </w:tcBorders>
            <w:hideMark/>
          </w:tcPr>
          <w:p w:rsidR="00ED5174" w:rsidRDefault="00ED5174" w:rsidP="00690D2B">
            <w:pPr>
              <w:spacing w:after="0" w:line="240" w:lineRule="auto"/>
              <w:rPr>
                <w:rFonts w:cs="Calibri"/>
                <w:lang w:bidi="ar-JO"/>
              </w:rPr>
            </w:pPr>
            <w:r>
              <w:rPr>
                <w:rFonts w:cs="Calibri"/>
                <w:lang w:bidi="ar-JO"/>
              </w:rPr>
              <w:t xml:space="preserve">- Introduction and/or conclusion short but acceptable. </w:t>
            </w:r>
          </w:p>
          <w:p w:rsidR="00ED5174" w:rsidRDefault="00ED5174" w:rsidP="00690D2B">
            <w:pPr>
              <w:spacing w:after="0" w:line="240" w:lineRule="auto"/>
              <w:rPr>
                <w:rFonts w:cs="Calibri"/>
                <w:lang w:bidi="ar-JO"/>
              </w:rPr>
            </w:pPr>
            <w:r>
              <w:rPr>
                <w:rFonts w:cs="Calibri"/>
                <w:lang w:bidi="ar-JO"/>
              </w:rPr>
              <w:t>- No evidence of editing.</w:t>
            </w:r>
          </w:p>
          <w:p w:rsidR="00ED5174" w:rsidRDefault="00ED5174" w:rsidP="00690D2B">
            <w:pPr>
              <w:spacing w:after="0" w:line="240" w:lineRule="auto"/>
              <w:rPr>
                <w:rFonts w:cs="Calibri"/>
                <w:lang w:bidi="ar-JO"/>
              </w:rPr>
            </w:pPr>
            <w:r>
              <w:rPr>
                <w:rFonts w:cs="Calibri"/>
                <w:lang w:bidi="ar-JO"/>
              </w:rPr>
              <w:t>- Few grammatical errors that impede communication.</w:t>
            </w:r>
          </w:p>
          <w:p w:rsidR="00ED5174" w:rsidRDefault="00ED5174" w:rsidP="00690D2B">
            <w:pPr>
              <w:spacing w:after="0" w:line="240" w:lineRule="auto"/>
              <w:rPr>
                <w:rFonts w:cs="Calibri"/>
                <w:lang w:bidi="ar-JO"/>
              </w:rPr>
            </w:pPr>
            <w:r>
              <w:rPr>
                <w:rFonts w:cs="Calibri"/>
                <w:lang w:bidi="ar-JO"/>
              </w:rPr>
              <w:t>- Above average range of specialized terminology.</w:t>
            </w:r>
          </w:p>
          <w:p w:rsidR="00ED5174" w:rsidRDefault="00ED5174" w:rsidP="00690D2B">
            <w:pPr>
              <w:spacing w:after="0" w:line="240" w:lineRule="auto"/>
              <w:rPr>
                <w:rFonts w:cs="Calibri"/>
                <w:lang w:bidi="ar-JO"/>
              </w:rPr>
            </w:pPr>
            <w:r>
              <w:rPr>
                <w:rFonts w:cs="Calibri"/>
                <w:lang w:bidi="ar-JO"/>
              </w:rPr>
              <w:t>- Slightly confused introduction and/or conclusion, but body still fair.</w:t>
            </w:r>
          </w:p>
          <w:p w:rsidR="00ED5174" w:rsidRDefault="00ED5174" w:rsidP="00690D2B">
            <w:pPr>
              <w:spacing w:after="0" w:line="240" w:lineRule="auto"/>
              <w:rPr>
                <w:rFonts w:cs="Calibri"/>
                <w:lang w:bidi="ar-JO"/>
              </w:rPr>
            </w:pPr>
            <w:r>
              <w:rPr>
                <w:rFonts w:cs="Calibri"/>
                <w:lang w:bidi="ar-JO"/>
              </w:rPr>
              <w:t>- Some error types that impede communication.</w:t>
            </w:r>
          </w:p>
          <w:p w:rsidR="00ED5174" w:rsidRDefault="00ED5174" w:rsidP="00690D2B">
            <w:pPr>
              <w:spacing w:after="0" w:line="240" w:lineRule="auto"/>
              <w:rPr>
                <w:rFonts w:cs="Calibri"/>
                <w:lang w:bidi="ar-JO"/>
              </w:rPr>
            </w:pPr>
            <w:r>
              <w:rPr>
                <w:rFonts w:cs="Calibri"/>
                <w:lang w:bidi="ar-JO"/>
              </w:rPr>
              <w:t>- Fair range of specialized terminology.</w:t>
            </w:r>
          </w:p>
        </w:tc>
      </w:tr>
      <w:tr w:rsidR="00ED5174" w:rsidTr="00690D2B">
        <w:trPr>
          <w:trHeight w:val="781"/>
          <w:jc w:val="center"/>
        </w:trPr>
        <w:tc>
          <w:tcPr>
            <w:tcW w:w="1165" w:type="dxa"/>
            <w:tcBorders>
              <w:top w:val="single" w:sz="4" w:space="0" w:color="auto"/>
              <w:left w:val="single" w:sz="4" w:space="0" w:color="auto"/>
              <w:bottom w:val="single" w:sz="4" w:space="0" w:color="auto"/>
              <w:right w:val="single" w:sz="4" w:space="0" w:color="auto"/>
            </w:tcBorders>
          </w:tcPr>
          <w:p w:rsidR="00ED5174" w:rsidRDefault="00ED5174" w:rsidP="00690D2B">
            <w:pPr>
              <w:spacing w:after="0" w:line="240" w:lineRule="auto"/>
              <w:rPr>
                <w:rFonts w:cs="Calibri"/>
                <w:b/>
                <w:bCs/>
                <w:lang w:bidi="ar-JO"/>
              </w:rPr>
            </w:pPr>
            <w:r>
              <w:rPr>
                <w:rFonts w:cs="Calibri"/>
                <w:b/>
                <w:bCs/>
                <w:lang w:bidi="ar-JO"/>
              </w:rPr>
              <w:t>F</w:t>
            </w:r>
          </w:p>
          <w:p w:rsidR="00ED5174" w:rsidRDefault="00ED5174" w:rsidP="00690D2B">
            <w:pPr>
              <w:spacing w:after="0" w:line="240" w:lineRule="auto"/>
              <w:rPr>
                <w:rFonts w:cs="Calibri"/>
                <w:lang w:bidi="ar-JO"/>
              </w:rPr>
            </w:pPr>
          </w:p>
        </w:tc>
        <w:tc>
          <w:tcPr>
            <w:tcW w:w="4314" w:type="dxa"/>
            <w:tcBorders>
              <w:top w:val="single" w:sz="4" w:space="0" w:color="auto"/>
              <w:left w:val="single" w:sz="4" w:space="0" w:color="auto"/>
              <w:bottom w:val="single" w:sz="4" w:space="0" w:color="auto"/>
              <w:right w:val="single" w:sz="4" w:space="0" w:color="auto"/>
            </w:tcBorders>
            <w:hideMark/>
          </w:tcPr>
          <w:p w:rsidR="00ED5174" w:rsidRDefault="00ED5174" w:rsidP="00690D2B">
            <w:pPr>
              <w:spacing w:after="0" w:line="240" w:lineRule="auto"/>
              <w:rPr>
                <w:rFonts w:cs="Calibri"/>
                <w:lang w:bidi="ar-JO"/>
              </w:rPr>
            </w:pPr>
            <w:r>
              <w:rPr>
                <w:rFonts w:cs="Calibri"/>
                <w:lang w:bidi="ar-JO"/>
              </w:rPr>
              <w:t>Answers which attempt to draw upon relevant material but do not reflect sufficient knowledge of the course and/or neglect the focus required by the question, and/or are incomplete in some important aspects whilst being acceptable in others.</w:t>
            </w:r>
          </w:p>
        </w:tc>
        <w:tc>
          <w:tcPr>
            <w:tcW w:w="4245" w:type="dxa"/>
            <w:tcBorders>
              <w:top w:val="single" w:sz="4" w:space="0" w:color="auto"/>
              <w:left w:val="single" w:sz="4" w:space="0" w:color="auto"/>
              <w:bottom w:val="single" w:sz="4" w:space="0" w:color="auto"/>
              <w:right w:val="single" w:sz="4" w:space="0" w:color="auto"/>
            </w:tcBorders>
            <w:hideMark/>
          </w:tcPr>
          <w:p w:rsidR="00ED5174" w:rsidRDefault="00ED5174" w:rsidP="00690D2B">
            <w:pPr>
              <w:spacing w:after="0" w:line="240" w:lineRule="auto"/>
              <w:rPr>
                <w:rFonts w:cs="Calibri"/>
                <w:lang w:bidi="ar-JO"/>
              </w:rPr>
            </w:pPr>
            <w:r>
              <w:rPr>
                <w:rFonts w:cs="Calibri"/>
                <w:lang w:bidi="ar-JO"/>
              </w:rPr>
              <w:t>- No introduction and /or no conclusion.</w:t>
            </w:r>
          </w:p>
          <w:p w:rsidR="00ED5174" w:rsidRDefault="00ED5174" w:rsidP="00690D2B">
            <w:pPr>
              <w:spacing w:after="0" w:line="240" w:lineRule="auto"/>
              <w:rPr>
                <w:rFonts w:cs="Calibri"/>
                <w:lang w:bidi="ar-JO"/>
              </w:rPr>
            </w:pPr>
            <w:r>
              <w:rPr>
                <w:rFonts w:cs="Calibri"/>
                <w:lang w:bidi="ar-JO"/>
              </w:rPr>
              <w:t>- Body badly organized or irrelevant.</w:t>
            </w:r>
          </w:p>
          <w:p w:rsidR="00ED5174" w:rsidRDefault="00ED5174" w:rsidP="00690D2B">
            <w:pPr>
              <w:spacing w:after="0" w:line="240" w:lineRule="auto"/>
              <w:rPr>
                <w:rFonts w:cs="Calibri"/>
                <w:lang w:bidi="ar-JO"/>
              </w:rPr>
            </w:pPr>
            <w:r>
              <w:rPr>
                <w:rFonts w:cs="Calibri"/>
                <w:lang w:bidi="ar-JO"/>
              </w:rPr>
              <w:t>- Poor grammar control (extremely limited range of grammar &amp; register).</w:t>
            </w:r>
          </w:p>
          <w:p w:rsidR="00ED5174" w:rsidRDefault="00ED5174" w:rsidP="00690D2B">
            <w:pPr>
              <w:spacing w:after="0" w:line="240" w:lineRule="auto"/>
              <w:rPr>
                <w:rFonts w:cs="Calibri"/>
                <w:lang w:bidi="ar-JO"/>
              </w:rPr>
            </w:pPr>
            <w:r>
              <w:rPr>
                <w:rFonts w:cs="Calibri"/>
                <w:lang w:bidi="ar-JO"/>
              </w:rPr>
              <w:t xml:space="preserve">- Limited or not specialized range of terminology. </w:t>
            </w:r>
          </w:p>
        </w:tc>
      </w:tr>
    </w:tbl>
    <w:p w:rsidR="00ED5174" w:rsidRDefault="00ED5174" w:rsidP="00ED5174">
      <w:pPr>
        <w:spacing w:after="0" w:line="240" w:lineRule="auto"/>
        <w:rPr>
          <w:rFonts w:ascii="Bookman Old Style" w:hAnsi="Bookman Old Style"/>
          <w:lang w:bidi="ar-LB"/>
        </w:rPr>
      </w:pPr>
    </w:p>
    <w:p w:rsidR="00ED5174" w:rsidRDefault="00ED5174" w:rsidP="00ED5174">
      <w:pPr>
        <w:keepNext/>
        <w:keepLines/>
        <w:spacing w:after="0" w:line="240" w:lineRule="auto"/>
        <w:outlineLvl w:val="2"/>
        <w:rPr>
          <w:rFonts w:ascii="Cambria" w:hAnsi="Cambria" w:cs="Times New Roman"/>
          <w:b/>
          <w:bCs/>
          <w:color w:val="4F81BD"/>
          <w:lang w:val="en-GB"/>
        </w:rPr>
      </w:pPr>
    </w:p>
    <w:p w:rsidR="00216079" w:rsidRPr="00ED5174" w:rsidRDefault="00216079">
      <w:pPr>
        <w:rPr>
          <w:lang w:val="en-GB"/>
        </w:rPr>
      </w:pPr>
    </w:p>
    <w:sectPr w:rsidR="00216079" w:rsidRPr="00ED5174">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BFD" w:rsidRDefault="00D25BFD">
      <w:pPr>
        <w:spacing w:after="0" w:line="240" w:lineRule="auto"/>
      </w:pPr>
      <w:r>
        <w:separator/>
      </w:r>
    </w:p>
  </w:endnote>
  <w:endnote w:type="continuationSeparator" w:id="0">
    <w:p w:rsidR="00D25BFD" w:rsidRDefault="00D25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dvTimes-b">
    <w:altName w:val="Times New Roman"/>
    <w:panose1 w:val="00000000000000000000"/>
    <w:charset w:val="B2"/>
    <w:family w:val="auto"/>
    <w:notTrueType/>
    <w:pitch w:val="default"/>
    <w:sig w:usb0="00002001" w:usb1="00000000" w:usb2="00000000" w:usb3="00000000" w:csb0="0000004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591" w:rsidRDefault="000B2222">
    <w:pPr>
      <w:pStyle w:val="Footer"/>
      <w:jc w:val="center"/>
    </w:pPr>
    <w:r>
      <w:fldChar w:fldCharType="begin"/>
    </w:r>
    <w:r>
      <w:instrText xml:space="preserve"> PAGE   \* MERGEFORMAT </w:instrText>
    </w:r>
    <w:r>
      <w:fldChar w:fldCharType="separate"/>
    </w:r>
    <w:r w:rsidR="007864E7">
      <w:rPr>
        <w:noProof/>
      </w:rPr>
      <w:t>1</w:t>
    </w:r>
    <w:r>
      <w:rPr>
        <w:noProof/>
      </w:rPr>
      <w:fldChar w:fldCharType="end"/>
    </w:r>
  </w:p>
  <w:p w:rsidR="00BC4591" w:rsidRDefault="00D25B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BFD" w:rsidRDefault="00D25BFD">
      <w:pPr>
        <w:spacing w:after="0" w:line="240" w:lineRule="auto"/>
      </w:pPr>
      <w:r>
        <w:separator/>
      </w:r>
    </w:p>
  </w:footnote>
  <w:footnote w:type="continuationSeparator" w:id="0">
    <w:p w:rsidR="00D25BFD" w:rsidRDefault="00D25B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C118A"/>
    <w:multiLevelType w:val="hybridMultilevel"/>
    <w:tmpl w:val="1D86229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0F097410"/>
    <w:multiLevelType w:val="hybridMultilevel"/>
    <w:tmpl w:val="2B04A9DA"/>
    <w:lvl w:ilvl="0" w:tplc="04090001">
      <w:start w:val="1"/>
      <w:numFmt w:val="bullet"/>
      <w:lvlText w:val=""/>
      <w:lvlJc w:val="left"/>
      <w:pPr>
        <w:ind w:left="108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3204E7D"/>
    <w:multiLevelType w:val="hybridMultilevel"/>
    <w:tmpl w:val="219E1D54"/>
    <w:lvl w:ilvl="0" w:tplc="1384183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9634F7"/>
    <w:multiLevelType w:val="hybridMultilevel"/>
    <w:tmpl w:val="264698A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D6E1867"/>
    <w:multiLevelType w:val="hybridMultilevel"/>
    <w:tmpl w:val="80582188"/>
    <w:lvl w:ilvl="0" w:tplc="22A6833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A44DC7"/>
    <w:multiLevelType w:val="hybridMultilevel"/>
    <w:tmpl w:val="0A2EDAA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49AD40AD"/>
    <w:multiLevelType w:val="hybridMultilevel"/>
    <w:tmpl w:val="A97C76C0"/>
    <w:lvl w:ilvl="0" w:tplc="FF5C08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AB7C92"/>
    <w:multiLevelType w:val="hybridMultilevel"/>
    <w:tmpl w:val="D9B0D34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52E021D8"/>
    <w:multiLevelType w:val="hybridMultilevel"/>
    <w:tmpl w:val="007CEEE0"/>
    <w:lvl w:ilvl="0" w:tplc="083C2F4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2D0D47"/>
    <w:multiLevelType w:val="hybridMultilevel"/>
    <w:tmpl w:val="EBC43BF8"/>
    <w:lvl w:ilvl="0" w:tplc="1AC0BDE0">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2262F7"/>
    <w:multiLevelType w:val="hybridMultilevel"/>
    <w:tmpl w:val="D256B1DE"/>
    <w:lvl w:ilvl="0" w:tplc="D256BEFE">
      <w:start w:val="1"/>
      <w:numFmt w:val="bullet"/>
      <w:lvlText w:val=""/>
      <w:lvlJc w:val="left"/>
      <w:pPr>
        <w:tabs>
          <w:tab w:val="num" w:pos="36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num>
  <w:num w:numId="2">
    <w:abstractNumId w:val="5"/>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 w:numId="7">
    <w:abstractNumId w:val="9"/>
  </w:num>
  <w:num w:numId="8">
    <w:abstractNumId w:val="0"/>
  </w:num>
  <w:num w:numId="9">
    <w:abstractNumId w:val="8"/>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EFE"/>
    <w:rsid w:val="000023FF"/>
    <w:rsid w:val="0006118C"/>
    <w:rsid w:val="00093599"/>
    <w:rsid w:val="000B2222"/>
    <w:rsid w:val="001C5D3A"/>
    <w:rsid w:val="00216079"/>
    <w:rsid w:val="003D44EC"/>
    <w:rsid w:val="004E126F"/>
    <w:rsid w:val="0050335B"/>
    <w:rsid w:val="00527359"/>
    <w:rsid w:val="005A2A52"/>
    <w:rsid w:val="0061184F"/>
    <w:rsid w:val="0061432C"/>
    <w:rsid w:val="007864E7"/>
    <w:rsid w:val="00815C17"/>
    <w:rsid w:val="00831465"/>
    <w:rsid w:val="00840E39"/>
    <w:rsid w:val="0087099E"/>
    <w:rsid w:val="00931EFE"/>
    <w:rsid w:val="009D5052"/>
    <w:rsid w:val="00BB0F67"/>
    <w:rsid w:val="00BB186D"/>
    <w:rsid w:val="00CC1BC3"/>
    <w:rsid w:val="00CF23A0"/>
    <w:rsid w:val="00D25BFD"/>
    <w:rsid w:val="00D3073B"/>
    <w:rsid w:val="00D806DD"/>
    <w:rsid w:val="00E20E1E"/>
    <w:rsid w:val="00E32E74"/>
    <w:rsid w:val="00EA42C5"/>
    <w:rsid w:val="00ED2B94"/>
    <w:rsid w:val="00ED51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174"/>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D5174"/>
    <w:pPr>
      <w:tabs>
        <w:tab w:val="center" w:pos="4680"/>
        <w:tab w:val="right" w:pos="9360"/>
      </w:tabs>
    </w:pPr>
  </w:style>
  <w:style w:type="character" w:customStyle="1" w:styleId="FooterChar">
    <w:name w:val="Footer Char"/>
    <w:basedOn w:val="DefaultParagraphFont"/>
    <w:link w:val="Footer"/>
    <w:uiPriority w:val="99"/>
    <w:rsid w:val="00ED5174"/>
    <w:rPr>
      <w:rFonts w:ascii="Calibri" w:eastAsia="Calibri" w:hAnsi="Calibri" w:cs="Arial"/>
    </w:rPr>
  </w:style>
  <w:style w:type="paragraph" w:styleId="ListParagraph">
    <w:name w:val="List Paragraph"/>
    <w:basedOn w:val="Normal"/>
    <w:uiPriority w:val="34"/>
    <w:qFormat/>
    <w:rsid w:val="00ED5174"/>
    <w:pPr>
      <w:ind w:left="720"/>
      <w:contextualSpacing/>
    </w:pPr>
    <w:rPr>
      <w:rFonts w:eastAsia="Times New Roman"/>
    </w:rPr>
  </w:style>
  <w:style w:type="paragraph" w:styleId="NormalWeb">
    <w:name w:val="Normal (Web)"/>
    <w:basedOn w:val="Normal"/>
    <w:uiPriority w:val="99"/>
    <w:unhideWhenUsed/>
    <w:rsid w:val="00BB0F6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F2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3A0"/>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174"/>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D5174"/>
    <w:pPr>
      <w:tabs>
        <w:tab w:val="center" w:pos="4680"/>
        <w:tab w:val="right" w:pos="9360"/>
      </w:tabs>
    </w:pPr>
  </w:style>
  <w:style w:type="character" w:customStyle="1" w:styleId="FooterChar">
    <w:name w:val="Footer Char"/>
    <w:basedOn w:val="DefaultParagraphFont"/>
    <w:link w:val="Footer"/>
    <w:uiPriority w:val="99"/>
    <w:rsid w:val="00ED5174"/>
    <w:rPr>
      <w:rFonts w:ascii="Calibri" w:eastAsia="Calibri" w:hAnsi="Calibri" w:cs="Arial"/>
    </w:rPr>
  </w:style>
  <w:style w:type="paragraph" w:styleId="ListParagraph">
    <w:name w:val="List Paragraph"/>
    <w:basedOn w:val="Normal"/>
    <w:uiPriority w:val="34"/>
    <w:qFormat/>
    <w:rsid w:val="00ED5174"/>
    <w:pPr>
      <w:ind w:left="720"/>
      <w:contextualSpacing/>
    </w:pPr>
    <w:rPr>
      <w:rFonts w:eastAsia="Times New Roman"/>
    </w:rPr>
  </w:style>
  <w:style w:type="paragraph" w:styleId="NormalWeb">
    <w:name w:val="Normal (Web)"/>
    <w:basedOn w:val="Normal"/>
    <w:uiPriority w:val="99"/>
    <w:unhideWhenUsed/>
    <w:rsid w:val="00BB0F6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F2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3A0"/>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2768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2364</Words>
  <Characters>13476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2020-04-29T08:13:00Z</dcterms:created>
  <dcterms:modified xsi:type="dcterms:W3CDTF">2020-04-29T08:13:00Z</dcterms:modified>
</cp:coreProperties>
</file>